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161" w:rsidRPr="00270161" w:rsidRDefault="00270161" w:rsidP="00270161">
      <w:pPr>
        <w:keepNext/>
        <w:numPr>
          <w:ilvl w:val="12"/>
          <w:numId w:val="0"/>
        </w:numPr>
        <w:spacing w:after="0" w:line="240" w:lineRule="auto"/>
        <w:jc w:val="right"/>
        <w:outlineLvl w:val="1"/>
        <w:rPr>
          <w:rFonts w:ascii="Times New Roman CYR" w:eastAsia="Times New Roman" w:hAnsi="Times New Roman CYR" w:cs="Times New Roman"/>
          <w:b/>
          <w:sz w:val="24"/>
          <w:szCs w:val="28"/>
          <w:lang w:eastAsia="ru-RU"/>
        </w:rPr>
      </w:pPr>
      <w:r w:rsidRPr="00270161">
        <w:rPr>
          <w:rFonts w:ascii="Times New Roman CYR" w:eastAsia="Times New Roman" w:hAnsi="Times New Roman CYR" w:cs="Times New Roman"/>
          <w:b/>
          <w:sz w:val="24"/>
          <w:szCs w:val="28"/>
          <w:lang w:eastAsia="ru-RU"/>
        </w:rPr>
        <w:t>Приложение № 2</w:t>
      </w:r>
    </w:p>
    <w:p w:rsidR="00270161" w:rsidRPr="00270161" w:rsidRDefault="00270161" w:rsidP="0027016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7016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(в редакции Дополнений от 03.02.2011, от 09.07.2012, </w:t>
      </w:r>
    </w:p>
    <w:p w:rsidR="00270161" w:rsidRDefault="00270161" w:rsidP="0027016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7016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от 29.01.2015, от 30.01.2017, от 07.05.2018 </w:t>
      </w:r>
    </w:p>
    <w:p w:rsidR="008630F1" w:rsidRDefault="00270161" w:rsidP="0027016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7016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 09.07.2019, от 17.05.2021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, от 16.11.2022</w:t>
      </w:r>
      <w:r w:rsidR="008630F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,</w:t>
      </w:r>
    </w:p>
    <w:p w:rsidR="00270161" w:rsidRDefault="008630F1" w:rsidP="0027016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от 27.01.2023, от 29.12.2023</w:t>
      </w:r>
      <w:r w:rsidR="00C827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, 31.07.2025</w:t>
      </w:r>
      <w:r w:rsidR="008143E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, от 27.04.2026</w:t>
      </w:r>
      <w:r w:rsidR="00270161" w:rsidRPr="0027016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)</w:t>
      </w:r>
    </w:p>
    <w:p w:rsidR="0011594E" w:rsidRDefault="0011594E" w:rsidP="00270161">
      <w:pPr>
        <w:keepNext/>
        <w:numPr>
          <w:ilvl w:val="12"/>
          <w:numId w:val="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1594E" w:rsidRDefault="0011594E" w:rsidP="00270161">
      <w:pPr>
        <w:keepNext/>
        <w:numPr>
          <w:ilvl w:val="12"/>
          <w:numId w:val="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1594E" w:rsidRDefault="0011594E" w:rsidP="00270161">
      <w:pPr>
        <w:keepNext/>
        <w:numPr>
          <w:ilvl w:val="12"/>
          <w:numId w:val="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270161" w:rsidRPr="00270161" w:rsidRDefault="00270161" w:rsidP="00270161">
      <w:pPr>
        <w:keepNext/>
        <w:numPr>
          <w:ilvl w:val="12"/>
          <w:numId w:val="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7016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Информация, передаваемая Банком России в ФНС России</w:t>
      </w:r>
    </w:p>
    <w:p w:rsidR="00270161" w:rsidRDefault="00270161"/>
    <w:tbl>
      <w:tblPr>
        <w:tblW w:w="14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4144"/>
        <w:gridCol w:w="2098"/>
        <w:gridCol w:w="2041"/>
        <w:gridCol w:w="2211"/>
        <w:gridCol w:w="2973"/>
      </w:tblGrid>
      <w:tr w:rsidR="00270161" w:rsidRPr="003E3CB2" w:rsidTr="00780E14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D86D88" w:rsidP="00D86D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Вид информации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Периодичность представления (обновления)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Срок представления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Форма обмена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Уровень взаимодействия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Перечень кредитных организаций, к которым применена мера воздействия в виде ограничения на осуществление расчетов по поручению юридических лиц (в части операций на перечисление средств в бюджетную систему Российской Федерации), а также сообщение о дате введения меры ответственности и установленного срока ее окончания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Ежемесячно (по состоянию на первое число месяца)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На 5 рабочий день после окончания месяца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144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Перечень кредитных организаций (филиалов), имеющих (имевших) картотеку неоплаченных платежных документов клиентов (инкассовых поручений налоговых органов) по перечислению в бюджетную систему Российской Федерации из-за отсутствия денежных средств на корреспондентских счетах банков (их филиалов) длительностью один и более дней, размер указанной картотеки на дату ее образования и последующие даты ее наличия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Еженедельно (с разбивкой по дням)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Еженедельно (с разбивкой по дням)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3E3CB2">
              <w:rPr>
                <w:rFonts w:ascii="Times New Roman" w:hAnsi="Times New Roman" w:cs="Times New Roman"/>
                <w:sz w:val="20"/>
              </w:rPr>
              <w:t xml:space="preserve">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4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По мере появления технических возможностей - ежедневно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3CB2">
              <w:rPr>
                <w:rFonts w:ascii="Times New Roman" w:hAnsi="Times New Roman" w:cs="Times New Roman"/>
                <w:sz w:val="20"/>
              </w:rPr>
              <w:t>По мере появления технических возможностей - ежедневно</w:t>
            </w: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3.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Сведения о корреспондентских счетах банков, в том числе открытых в Банке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России и банках - нерезидентах</w:t>
            </w:r>
            <w:hyperlink w:anchor="P428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*</w:t>
              </w:r>
            </w:hyperlink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запросам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течение 10 рабочих дней с даты поступления запроса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D15B15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844275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44275">
              <w:rPr>
                <w:rFonts w:ascii="Times New Roman" w:hAnsi="Times New Roman" w:cs="Times New Roman"/>
                <w:color w:val="000000" w:themeColor="text1"/>
                <w:sz w:val="20"/>
              </w:rPr>
              <w:t>4.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D15B15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Исключен. Дополнение к Соглашению от 17.05.2021 № БР-Д-15-6-1-1-1/716-С1/ЕД-23-2/19@.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5.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Информация, необходимая для координации проверок, проводимых Банком России в кредитных организациях и ФНС России в отношении налогоплательщиков</w:t>
            </w:r>
            <w:hyperlink w:anchor="P428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*</w:t>
              </w:r>
            </w:hyperlink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запросам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течение 10 рабочих дней с даты поступления запроса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территориальных учреждений (органов)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6.</w:t>
            </w:r>
          </w:p>
          <w:p w:rsidR="00D61CC5" w:rsidRPr="003E3CB2" w:rsidRDefault="00D61CC5" w:rsidP="00D61CC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D61CC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Перечень </w:t>
            </w:r>
            <w:r w:rsidR="00D61CC5"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филиалов </w:t>
            </w:r>
            <w:r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кредитных </w:t>
            </w:r>
            <w:proofErr w:type="gramStart"/>
            <w:r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организаций </w:t>
            </w:r>
            <w:r w:rsidR="00D61CC5"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>,</w:t>
            </w:r>
            <w:proofErr w:type="gramEnd"/>
            <w:r w:rsidR="00D61CC5" w:rsidRPr="003C4CB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созданных на территории иностранных государств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A8612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обновления информации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5508E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первый рабочий</w:t>
            </w:r>
            <w:r w:rsidR="005508E6">
              <w:rPr>
                <w:rFonts w:ascii="Times New Roman" w:hAnsi="Times New Roman" w:cs="Times New Roman"/>
                <w:color w:val="000000" w:themeColor="text1"/>
                <w:sz w:val="20"/>
              </w:rPr>
              <w:t>, следующий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A86121">
              <w:rPr>
                <w:rFonts w:ascii="Times New Roman" w:hAnsi="Times New Roman" w:cs="Times New Roman"/>
                <w:color w:val="000000" w:themeColor="text1"/>
                <w:sz w:val="20"/>
              </w:rPr>
              <w:t>за датой обновления информации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В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7.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Нормативные и иные акты Банка России, регламентирующие банковскую деятельность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издания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издания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B31932" w:rsidDel="00B0403F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Del="00B0403F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8.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B31932" w:rsidDel="00B0403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Исключен. – Дополнение к Соглашению от 16.11.2022 № </w:t>
            </w:r>
            <w:r w:rsidRP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БР-Д-46-6-1-1/1375/ЕД-23-2/55@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9.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Исключен. - </w:t>
            </w:r>
            <w:hyperlink r:id="rId7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Соглашение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Банка России N 01-15/3182-С5, ФНС России N ММВ-23-2/8@ от 07.05.2018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10.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Информация, касающаяся учредителей (участников) кредитных организаций, клиентов и корреспондентов кредитных организаций для выполнения ФНС России возложенных на нее функций </w:t>
            </w:r>
            <w:hyperlink w:anchor="P428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*</w:t>
              </w:r>
            </w:hyperlink>
          </w:p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запросам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течение 5 рабочих дней с даты поступления запроса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 и на уровне территориальных учреждений (органов) Банка России и ФНС России</w:t>
            </w:r>
          </w:p>
        </w:tc>
      </w:tr>
      <w:tr w:rsidR="00270161" w:rsidRPr="00D15B15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844275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44275">
              <w:rPr>
                <w:rFonts w:ascii="Times New Roman" w:hAnsi="Times New Roman" w:cs="Times New Roman"/>
                <w:color w:val="000000" w:themeColor="text1"/>
                <w:sz w:val="20"/>
              </w:rPr>
              <w:t>11.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D15B15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Исключен. Дополнение к Соглашению от 17.05.2021 № БР-</w:t>
            </w:r>
            <w:r w:rsidR="001C0AFC">
              <w:rPr>
                <w:rFonts w:ascii="Times New Roman" w:hAnsi="Times New Roman" w:cs="Times New Roman"/>
                <w:sz w:val="20"/>
              </w:rPr>
              <w:t>Д-15-6-1-1-1/716-С1/ЕД-23-2/19@</w:t>
            </w:r>
          </w:p>
        </w:tc>
      </w:tr>
      <w:tr w:rsidR="00270161" w:rsidRPr="00D15B15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844275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44275">
              <w:rPr>
                <w:rFonts w:ascii="Times New Roman" w:hAnsi="Times New Roman" w:cs="Times New Roman"/>
                <w:color w:val="000000" w:themeColor="text1"/>
                <w:sz w:val="20"/>
              </w:rPr>
              <w:t>12.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D15B15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Исключен. Дополнение к Соглашению от 17.05.2021 № БР-</w:t>
            </w:r>
            <w:r w:rsidR="001C0AFC">
              <w:rPr>
                <w:rFonts w:ascii="Times New Roman" w:hAnsi="Times New Roman" w:cs="Times New Roman"/>
                <w:sz w:val="20"/>
              </w:rPr>
              <w:t>Д-15-6-1-1-1/716-С1/ЕД-23-2/19@</w:t>
            </w:r>
          </w:p>
        </w:tc>
      </w:tr>
      <w:tr w:rsidR="00076D8D" w:rsidRPr="00E606ED" w:rsidTr="00A272B2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076D8D" w:rsidRPr="00076D8D" w:rsidRDefault="00076D8D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D8D">
              <w:rPr>
                <w:rFonts w:ascii="Times New Roman" w:hAnsi="Times New Roman" w:cs="Times New Roman"/>
                <w:sz w:val="20"/>
              </w:rPr>
              <w:t>13.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076D8D" w:rsidRPr="00E606ED" w:rsidRDefault="00076D8D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Исключен. Дополнение к Соглашению от 31.07.2025 № </w:t>
            </w:r>
            <w:r w:rsidRPr="00076D8D">
              <w:rPr>
                <w:rFonts w:ascii="Times New Roman" w:hAnsi="Times New Roman" w:cs="Times New Roman"/>
                <w:sz w:val="20"/>
              </w:rPr>
              <w:t>01-15/3182-С3/ЕД-22-2/32@</w:t>
            </w:r>
          </w:p>
        </w:tc>
      </w:tr>
      <w:tr w:rsidR="00076D8D" w:rsidRPr="0076173C" w:rsidTr="002A4A46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076D8D" w:rsidRPr="00076D8D" w:rsidRDefault="00076D8D" w:rsidP="00E60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D8D">
              <w:rPr>
                <w:rFonts w:ascii="Times New Roman" w:hAnsi="Times New Roman" w:cs="Times New Roman"/>
                <w:sz w:val="20"/>
              </w:rPr>
              <w:t>14.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076D8D" w:rsidRPr="0076173C" w:rsidRDefault="00076D8D" w:rsidP="00E606E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Исключен. Дополнение к Соглашению от 31.07.2025 № </w:t>
            </w:r>
            <w:r w:rsidRPr="00076D8D">
              <w:rPr>
                <w:rFonts w:ascii="Times New Roman" w:hAnsi="Times New Roman" w:cs="Times New Roman"/>
                <w:sz w:val="20"/>
              </w:rPr>
              <w:t>01-15/3182-С3/ЕД-22-2/32@</w:t>
            </w:r>
          </w:p>
        </w:tc>
      </w:tr>
      <w:tr w:rsidR="00270161" w:rsidRPr="00D15B15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844275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44275">
              <w:rPr>
                <w:rFonts w:ascii="Times New Roman" w:hAnsi="Times New Roman" w:cs="Times New Roman"/>
                <w:color w:val="000000" w:themeColor="text1"/>
                <w:sz w:val="20"/>
              </w:rPr>
              <w:t>15.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D15B15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Исключен. Дополнение к Соглашению от 17.05.2021 № БР-</w:t>
            </w:r>
            <w:r w:rsidR="001C0AFC">
              <w:rPr>
                <w:rFonts w:ascii="Times New Roman" w:hAnsi="Times New Roman" w:cs="Times New Roman"/>
                <w:sz w:val="20"/>
              </w:rPr>
              <w:t>Д-15-6-1-1-1/716-С1/ЕД-23-2/19@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16.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Список организаций, имеющих признаки недействующего юридического лица согласно </w:t>
            </w:r>
            <w:hyperlink r:id="rId8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пункту 1 статьи 21.1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Федерального закона от 08.08.2001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№ 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129-ФЗ "О государственной регистрации юридических лиц и индивидуальных предпринимателей"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формирования сведений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формирования сведений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бумажном носителе и/или 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F557BC" w:rsidRPr="003E3CB2" w:rsidTr="00436EFB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F557BC" w:rsidRPr="00780E14" w:rsidRDefault="00F557BC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F557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17. 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F557BC" w:rsidRPr="003E3CB2" w:rsidRDefault="00F557BC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Исключен. Дополнение к Соглашению от 31.07.2025 № </w:t>
            </w:r>
            <w:r w:rsidRPr="00076D8D">
              <w:rPr>
                <w:rFonts w:ascii="Times New Roman" w:hAnsi="Times New Roman" w:cs="Times New Roman"/>
                <w:sz w:val="20"/>
              </w:rPr>
              <w:t>01-15/3182-С3/ЕД-22-2/32@</w:t>
            </w: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18.</w:t>
            </w:r>
          </w:p>
          <w:p w:rsidR="00637B8C" w:rsidRDefault="00637B8C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65624" w:rsidRDefault="0026562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65624" w:rsidRDefault="0026562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629BE" w:rsidRDefault="00F629B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F629BE" w:rsidRDefault="00F629B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F629BE" w:rsidRDefault="00F629B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F9182E" w:rsidRPr="00780E14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F9182E" w:rsidRPr="00780E14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Default="00F9182E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9182E" w:rsidRPr="00780E14" w:rsidRDefault="00F9182E" w:rsidP="00DC50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80E1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Отчетность кредитных организаций по формам: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поступления информации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EE2456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" w:history="1">
              <w:r w:rsidR="00270161" w:rsidRPr="00EE245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0409101</w:t>
              </w:r>
            </w:hyperlink>
            <w:r w:rsidR="00270161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"Оборотная ведомость по счетам бухгалтерского учета кредитной организации</w:t>
            </w:r>
            <w:r w:rsidR="0084382A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(в том числе ликвидируемых кредитных организаций)</w:t>
            </w:r>
            <w:r w:rsidR="00270161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</w:p>
          <w:p w:rsidR="0084382A" w:rsidRPr="00EE2456" w:rsidRDefault="0084382A" w:rsidP="008438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0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0409102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кредитной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1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0409123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"Расчет собственных средств (капитала) ("Базель III")"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2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0409135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"Информация об обязательных нормативах и о других показателях деятельности кредитной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3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0409155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условных обязательствах кредитного характера и производных финансовых инструментах"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5F5B8D" w:rsidRPr="003E3CB2" w:rsidRDefault="003B574E" w:rsidP="00EE245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4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0409501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 межбанковских кредитах и депозитах"</w:t>
            </w:r>
            <w:r w:rsidR="007D5A8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7D5A8E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>(данные отчетности относятся к категории «информация ограниченного доступа» (далее – ИОД))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EE2456" w:rsidRDefault="003B574E" w:rsidP="00EE245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5" w:history="1">
              <w:r w:rsidR="00270161" w:rsidRPr="00EE245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0409634</w:t>
              </w:r>
            </w:hyperlink>
            <w:r w:rsidR="00270161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</w:t>
            </w:r>
            <w:r w:rsidR="00EE2456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>Исключена.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6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0409701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операциях на валютных и денежных рынках"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D61CC5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7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0409706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объемах внебиржевых сделок"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E606ED" w:rsidRPr="003E3CB2" w:rsidRDefault="003B574E" w:rsidP="00EE245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8" w:history="1">
              <w:r w:rsidR="00270161" w:rsidRPr="00EE245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0409707</w:t>
              </w:r>
            </w:hyperlink>
            <w:r w:rsidR="00270161" w:rsidRPr="00EE245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</w:t>
            </w:r>
            <w:r w:rsidR="00EE2456">
              <w:rPr>
                <w:rFonts w:ascii="Times New Roman" w:hAnsi="Times New Roman" w:cs="Times New Roman"/>
                <w:color w:val="000000" w:themeColor="text1"/>
                <w:sz w:val="20"/>
              </w:rPr>
              <w:t>Исключена.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E77138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B55F0D" w:rsidRPr="00322CF7" w:rsidRDefault="00B55F0D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19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0409710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индивидуальном клиринговом обеспечении и ином обеспечении участника клиринга"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0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0409801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составе участников банковской группы и вложениях кредитной организации в паи паевых инвестиционных фондов"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1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0409807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(публикуемая форма)"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2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0409814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движении денежных средств (публикуемая форма)"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3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</w:t>
              </w:r>
              <w:r w:rsidR="00270161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610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Отчет об операциях с драгоценными металлами и монетами, содержащими драгоценные металлы</w:t>
            </w:r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D925AF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(за исключением подраздела 1.2 Раздела 1) (данные отчетности относятся к категории ИОД)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0409808 «Отчет об уровне достаточности капитала для покрытия рисков (публикуемая форма)»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E612F" w:rsidRDefault="00270161" w:rsidP="000E612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0409260 «Сведения о точках предоставления платежных услуг кредитных организаций и банковских платежных агентов (субагентов)</w:t>
            </w:r>
            <w:r w:rsidR="000E612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0E612F" w:rsidRPr="000E612F">
              <w:rPr>
                <w:rFonts w:ascii="Times New Roman" w:hAnsi="Times New Roman" w:cs="Times New Roman"/>
                <w:color w:val="000000" w:themeColor="text1"/>
                <w:sz w:val="20"/>
              </w:rPr>
              <w:t>(графы 1-14 раздела 1, графы 1-10 раздела 2, графы 1-17 раздела 3)</w:t>
            </w:r>
            <w:r w:rsidR="000E612F">
              <w:rPr>
                <w:rFonts w:ascii="Times New Roman" w:hAnsi="Times New Roman" w:cs="Times New Roman"/>
                <w:color w:val="000000" w:themeColor="text1"/>
                <w:sz w:val="20"/>
              </w:rPr>
              <w:t>»</w:t>
            </w:r>
          </w:p>
          <w:p w:rsidR="008143E6" w:rsidRDefault="008143E6" w:rsidP="000E612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8143E6" w:rsidRPr="003E3CB2" w:rsidRDefault="008143E6" w:rsidP="000E612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143E6">
              <w:rPr>
                <w:rFonts w:ascii="Times New Roman" w:hAnsi="Times New Roman" w:cs="Times New Roman"/>
                <w:color w:val="000000" w:themeColor="text1"/>
                <w:sz w:val="20"/>
              </w:rPr>
              <w:t>0409806 «Бухгалтерский баланс (публикуемая форма)</w:t>
            </w:r>
            <w:r>
              <w:rPr>
                <w:rStyle w:val="a7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  <w:r>
              <w:t xml:space="preserve"> </w:t>
            </w:r>
            <w:r w:rsidRPr="008143E6">
              <w:rPr>
                <w:rFonts w:ascii="Times New Roman" w:hAnsi="Times New Roman" w:cs="Times New Roman"/>
                <w:color w:val="000000" w:themeColor="text1"/>
                <w:sz w:val="20"/>
              </w:rPr>
              <w:t>****</w:t>
            </w:r>
            <w:bookmarkStart w:id="0" w:name="_GoBack"/>
            <w:bookmarkEnd w:id="0"/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19.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Отчетность </w:t>
            </w:r>
            <w:proofErr w:type="spellStart"/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некредитных</w:t>
            </w:r>
            <w:proofErr w:type="spellEnd"/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финансовых организаций по формам: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поступления информации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1E26F6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</w:pPr>
            <w:hyperlink r:id="rId24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0420001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"Отчетность об операциях с денежными средствами</w:t>
            </w:r>
            <w:r w:rsid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кредитны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х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потребительски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х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кооператив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ов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, сельскохозяйственны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х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кредитны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х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потребительски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х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</w:t>
            </w:r>
            <w:r w:rsidR="001E26F6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к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ооператив</w:t>
            </w:r>
            <w:r w:rsidR="00772CB4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ов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,  </w:t>
            </w:r>
          </w:p>
          <w:p w:rsidR="00270161" w:rsidRDefault="009B45F2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микрофинансовых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 xml:space="preserve"> организаций,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ломбард</w:t>
            </w:r>
            <w:r w:rsidR="00446820">
              <w:rPr>
                <w:rFonts w:ascii="Times New Roman" w:hAnsi="Times New Roman" w:cs="Times New Roman"/>
                <w:color w:val="000000" w:themeColor="text1"/>
                <w:sz w:val="20"/>
                <w:szCs w:val="22"/>
              </w:rPr>
              <w:t>ов</w:t>
            </w:r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</w:p>
          <w:p w:rsidR="004E259A" w:rsidRPr="003E3CB2" w:rsidRDefault="004E259A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5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0420002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</w:t>
            </w:r>
            <w:proofErr w:type="spellStart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6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0420003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</w:t>
            </w:r>
            <w:proofErr w:type="spellStart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7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0420004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</w:t>
            </w:r>
            <w:proofErr w:type="spellStart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8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</w:t>
            </w:r>
            <w:proofErr w:type="spellStart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20.</w:t>
            </w: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Default="000250D9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250D9" w:rsidRPr="009537AB" w:rsidRDefault="000250D9" w:rsidP="009537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Отчетность страховых организаций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,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обществ взаимного страхования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 страховых брокеров 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формам: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поступления информации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29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страховой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0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0420126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страховой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1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0420127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страховой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2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0420128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страховой организации"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3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0420140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общества взаимного страхования"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4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0420142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общества взаимного страхования"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5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0420143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общества взаимного страхования"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6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0420144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общества взаимного страхования"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7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0420155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страховых резервах"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8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0420156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платежеспособности"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79416B" w:rsidRDefault="003B574E" w:rsidP="00C63C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39" w:history="1">
              <w:r w:rsidR="00270161" w:rsidRPr="0079416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0420157</w:t>
              </w:r>
            </w:hyperlink>
            <w:r w:rsidR="00270161" w:rsidRPr="0079416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операциях перестрахования"</w:t>
            </w:r>
            <w:r w:rsidR="00BF5B24" w:rsidRPr="0079416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0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0420158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структуре финансового результата по учетным группам"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1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0420162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 деятельности страховщика"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0420164 «Оборотная ведомость по счетам бухгалтерского учета страховщика»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0420165 «Отчет о финансовых результатах страховщика (по символам доходов и расходов)»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0420103 «Сведения о деятельности страхового брокера»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D15B15" w:rsidTr="00780E14"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270161" w:rsidRPr="00844275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44275">
              <w:rPr>
                <w:rFonts w:ascii="Times New Roman" w:hAnsi="Times New Roman" w:cs="Times New Roman"/>
                <w:color w:val="000000" w:themeColor="text1"/>
                <w:sz w:val="20"/>
              </w:rPr>
              <w:t>21.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bottom w:val="nil"/>
            </w:tcBorders>
          </w:tcPr>
          <w:p w:rsidR="00270161" w:rsidRPr="00D15B15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Исключен. Дополнение к Соглашению от 17.05.2021 № БР-Д-15-6-1-1-1/716-С1/ЕД-23-2/19@.</w:t>
            </w: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22.</w:t>
            </w: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621B08" w:rsidRPr="001E26F6" w:rsidRDefault="00621B08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80E14" w:rsidRPr="001E26F6" w:rsidRDefault="00780E14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Отчетность профессиональных участников рынка ценных бумаг по формам: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поступления информации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2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0420410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"Оборотная ведомость по счетам бухгалтерского учета"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3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0420409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 банковских счетах"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4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0420411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доходах и расходах"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5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0420413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"Расчет собственных средств"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6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0420416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 вложениях в выпущенные нерезидентами ценные бумаги (портфельные инвестиции)"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ED26FF" w:rsidRPr="001E26F6" w:rsidRDefault="003B574E" w:rsidP="00ED26F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7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0420418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осуществлении профессиональным участником рынка ценных бумаг депозитарной </w:t>
            </w:r>
            <w:proofErr w:type="gramStart"/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деятельности,  деятельности</w:t>
            </w:r>
            <w:proofErr w:type="gramEnd"/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по ведению реестра владельцев ценных бумаг и деятельности по  инвестиционному консультированию"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8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0420422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осуществлении деятельности </w:t>
            </w:r>
            <w:proofErr w:type="spellStart"/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форекс</w:t>
            </w:r>
            <w:proofErr w:type="spellEnd"/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- дилера"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1E26F6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1E26F6" w:rsidRDefault="003B574E" w:rsidP="001E26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49" w:history="1">
              <w:r w:rsidR="00270161" w:rsidRPr="001E26F6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0420427</w:t>
              </w:r>
            </w:hyperlink>
            <w:r w:rsidR="00270161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1E26F6" w:rsidRPr="001E26F6">
              <w:rPr>
                <w:rFonts w:ascii="Times New Roman" w:hAnsi="Times New Roman" w:cs="Times New Roman"/>
                <w:color w:val="000000" w:themeColor="text1"/>
                <w:sz w:val="20"/>
              </w:rPr>
              <w:t>- Исключена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23.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Отчетность акционерных инвестиционных фондов, управляющих компаний инвестиционных фондов, паевых инвестиционных фондов и негосударственных пенсионных фондов по формам: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мере поступления информации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0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0420503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приросте (об уменьшении) стоимости имущества, принадлежащего акционерному инвестиционному фонду (составляющего паевой инвестиционный фонд)"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27016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1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0420505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вознаграждениях и расходах, связанных с доверительным управлением имуществом, составляющим активы акционерного инвестиционного фонда (составляющим паевой инвестиционный фонд)"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2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0420506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инвестировании средств пенсионных накоплений"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3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0420507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доходах от инвестирования средств пенсионных накоплений"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24.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Отчетность ломбардов по форме: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Ежеквартально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4" w:history="1">
              <w:r w:rsidR="00270161"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0420890</w:t>
              </w:r>
            </w:hyperlink>
            <w:r w:rsidR="00270161"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деятельности ломбарда"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c>
          <w:tcPr>
            <w:tcW w:w="127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25.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Сведения о кредитных организациях, включенных в перечень банков, отвечающих требованиям </w:t>
            </w:r>
            <w:hyperlink r:id="rId55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статьи 74.1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Налогового кодекса Российской Федерации: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Ежемесячно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По состоянию на 1-е число месяца, следующего за отчетным, в срок до 25 рабочего дня после окончания месяца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величина собственных средств (капитала) банка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участие кредитной организации в системе обязательного страхования </w:t>
            </w:r>
            <w:proofErr w:type="gramStart"/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вкладов  в</w:t>
            </w:r>
            <w:proofErr w:type="gramEnd"/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банках Российской Федерации в соответствии с Федеральным </w:t>
            </w:r>
            <w:hyperlink r:id="rId56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законом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от 23.12.2003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№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177-ФЗ "О страховании вкладов в банках Российской Федерации"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nil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>нахождение кредитной организации под прямым или косвенным контролем Центрального банка Российской Федерации или Российской Федерации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nil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3E3CB2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nil"/>
              <w:bottom w:val="single" w:sz="4" w:space="0" w:color="auto"/>
            </w:tcBorders>
          </w:tcPr>
          <w:p w:rsidR="00270161" w:rsidRPr="003E3CB2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наличие кредитного рейтинга (кредитных рейтингов), присвоенного банку по национальной рейтинговой шкале кредитными рейтинговыми агентствами, внесенными Центральным банком Российской Федерации в реестр кредитных рейтинговых агентств, чья методология по осуществлению рейтинговой деятельности в отношении присвоения кредитных рейтингов банкам и банковским группам подтверждена Центральным банком Российской Федерации на соответствие требованиям, предусмотренным Федеральным </w:t>
            </w:r>
            <w:hyperlink r:id="rId57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законом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от 13.07.2015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№</w:t>
            </w:r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222-ФЗ "О деятельности кредитных рейтинговых агентств в Российской Федерации, о внесении изменения в </w:t>
            </w:r>
            <w:hyperlink r:id="rId58" w:history="1">
              <w:r w:rsidRPr="003E3CB2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статью 76.1</w:t>
              </w:r>
            </w:hyperlink>
            <w:r w:rsidRPr="003E3CB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Федерального закона "О Центральном банке Российской Федерации (Банке России)" и признании утратившими силу отдельных положений законодательных актов Российской Федерации"</w:t>
            </w:r>
          </w:p>
        </w:tc>
        <w:tc>
          <w:tcPr>
            <w:tcW w:w="209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0161" w:rsidRPr="003E3CB2" w:rsidRDefault="00270161" w:rsidP="00E606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70161" w:rsidRPr="00986DEB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F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</w:t>
            </w:r>
          </w:p>
          <w:p w:rsidR="00270161" w:rsidRPr="00F35F80" w:rsidRDefault="00270161" w:rsidP="008B71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40081A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>О</w:t>
            </w:r>
            <w:r w:rsidR="00270161"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>тчетност</w:t>
            </w:r>
            <w:r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>ь</w:t>
            </w:r>
            <w:r w:rsidR="00270161"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для размещения в государственном информационном ресурсе бухгалтерской (финансовой) отчетности</w:t>
            </w:r>
            <w:r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по формам</w:t>
            </w:r>
            <w:r w:rsidR="00270161" w:rsidRPr="009675F4">
              <w:rPr>
                <w:rFonts w:ascii="Times New Roman" w:hAnsi="Times New Roman" w:cs="Times New Roman"/>
                <w:color w:val="000000" w:themeColor="text1"/>
                <w:sz w:val="20"/>
              </w:rPr>
              <w:t>: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59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0409806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0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0409807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1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0409808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уровне достаточности капитала для покрытия рисков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2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0409810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в капитале кредитной организации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3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0409813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"Сведения об обязательных нормативах, нормативе финансового рычага и нормативе краткосрочной ликвидности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4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0409814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движении денежных средств (публикуемая форма)"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5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0420002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6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7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0420004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8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0420005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некредитной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финансовой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69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0420201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негосударственного пенсионного фонда в форме акционерного общества"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0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0420202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негосударственного пенсионного фонда в форме акционерного общества"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1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0420203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негосударственного пенсионного фонда в форме акционерного общества"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2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0420204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негосударственного пенсионного фонда в форме акционерного общества"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3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0420125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страховой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4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0420126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страховой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5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0420127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страховой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6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0420128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страховой организации"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7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0420140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общества взаимного страхования"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8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0420141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целевом использовании средств общества взаимного страхования"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79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0420142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общества взаимного страхования"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0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общества взаимного страхования"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1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0420144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потоках денежных средств общества взаимного страхования"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2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0420901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хозяйственного общества или товарищества, ломбарда, страхового брокера, бюро кредитных историй, кред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итного рейтингового агентства,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инвестиционного советника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3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0420902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хозяйственного общества или товарищества, ломбарда, страхового брокера, бюро кредитных историй, кред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итного рейтингового агентства,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инвестиционного советника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4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0420903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хозяйственного общества или товарищества, ломбарда, страхового брокера, бюро кредитных историй, кред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итного рейтингового агентства,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инвестиционного советника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5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0420904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денежных потоках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хозяйственного общества или товарищества, ломбарда, страхового брокера, бюро кредитных историй, кред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итного рейтингового агентства,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инвестиционного советника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6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0420910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анс кредитного потребительского 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кооператива, сельскохозяйственного кредитного потребительского кооператива,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ой некоммерческой организации,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жилищного накопительного кооператива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7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0420911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целевом 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и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спользовании средств кредитного потребительского кооператива, сельскохозяйственного кредитного потребительского кооператива,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ой некоммерческой организации,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жилищного накопительного кооператива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8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0420912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кредитного потребительского кооператива, сельскохозяйственного кредитного потребительского кооператива,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ой некоммерческой организации,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жилищного накопительного кооператива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89" w:history="1">
              <w:r w:rsidR="00270161" w:rsidRPr="00986DEB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0420913</w:t>
              </w:r>
            </w:hyperlink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собственных средств кредитного потребительского кооператива, сельскохозяйственного кредитного потребительского кооператива, </w:t>
            </w:r>
            <w:proofErr w:type="spellStart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ой некоммерческой организации,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жилищного накопительного кооператива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0" w:history="1">
              <w:r w:rsidR="00270161" w:rsidRPr="00E576A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0420914</w:t>
              </w:r>
            </w:hyperlink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денежных потоках кредитного потребительского кооператива, сельскохозяйственного кредитного потребительского кооператива, </w:t>
            </w:r>
            <w:proofErr w:type="spellStart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ой некоммерческой организации, </w:t>
            </w:r>
            <w:r w:rsidR="00270161" w:rsidRPr="002D225E">
              <w:rPr>
                <w:rFonts w:ascii="Times New Roman" w:hAnsi="Times New Roman" w:cs="Times New Roman"/>
                <w:color w:val="000000" w:themeColor="text1"/>
                <w:sz w:val="20"/>
              </w:rPr>
              <w:t>жилищного накопительного кооператива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"</w:t>
            </w:r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E576A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1" w:history="1">
              <w:r w:rsidR="00270161" w:rsidRPr="00E576A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0420842</w:t>
              </w:r>
            </w:hyperlink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</w:t>
            </w:r>
            <w:proofErr w:type="spellStart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хозяйственного общества или товари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щества, ломбарда"</w:t>
            </w:r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E576A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2" w:history="1">
              <w:r w:rsidR="00270161" w:rsidRPr="00E576A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0420843</w:t>
              </w:r>
            </w:hyperlink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</w:t>
            </w:r>
            <w:proofErr w:type="spellStart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хозяйственного общест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ва или товарищества, ломбарда"</w:t>
            </w:r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E576A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3" w:history="1">
              <w:r w:rsidR="00270161" w:rsidRPr="00E576A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0420844</w:t>
              </w:r>
            </w:hyperlink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собственного капитала </w:t>
            </w:r>
            <w:proofErr w:type="spellStart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хозяйственного общест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ва или товарищества, ломбарда"</w:t>
            </w:r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E576A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4" w:history="1">
              <w:r w:rsidR="00270161" w:rsidRPr="00E576A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0420845</w:t>
              </w:r>
            </w:hyperlink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денежных потоках </w:t>
            </w:r>
            <w:proofErr w:type="spellStart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хозяйственного общест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ва или товарищества, ломбарда"</w:t>
            </w:r>
            <w:r w:rsidR="00270161" w:rsidRPr="00E576A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5" w:history="1">
              <w:r w:rsidR="00270161" w:rsidRPr="00574BE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0420810</w:t>
              </w:r>
            </w:hyperlink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"Бухгалтерский баланс кредитного потребительского кооператива, сельскохозяйственного кредитного потребительского кооператива, жилищного накопительного кооператива, </w:t>
            </w:r>
            <w:proofErr w:type="spellStart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ой некоммерческой организации"</w:t>
            </w:r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574BE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6" w:history="1">
              <w:r w:rsidR="00270161" w:rsidRPr="00574BE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0420811</w:t>
              </w:r>
            </w:hyperlink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целевом использовании средств кредитного потребительского кооператива, сельскохозяйственного кредитного потребительского кооператива, жилищного накопительного кооператива, </w:t>
            </w:r>
            <w:proofErr w:type="spellStart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ой некоммерческой организации"</w:t>
            </w:r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574BE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7" w:history="1">
              <w:r w:rsidR="00270161" w:rsidRPr="00574BE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0420812</w:t>
              </w:r>
            </w:hyperlink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финансовых результатах кредитного потребительского кооператива, сельскохозяйственного кредитного потребительского кооператива, жилищного накопительного кооператива, </w:t>
            </w:r>
            <w:proofErr w:type="spellStart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ой некоммерческой организации"</w:t>
            </w:r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574BE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8" w:history="1">
              <w:r w:rsidR="00270161" w:rsidRPr="00574BE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0420813</w:t>
              </w:r>
            </w:hyperlink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об изменениях собственных средств кредитного потребительского кооператива, сельскохозяйственного кредитного потребительского кооператива, жилищного накопительного кооператива, </w:t>
            </w:r>
            <w:proofErr w:type="spellStart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ой некоммерческой организации"</w:t>
            </w:r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Pr="00574BE9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3B574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hyperlink r:id="rId99" w:history="1">
              <w:r w:rsidR="00270161" w:rsidRPr="00574BE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0420814</w:t>
              </w:r>
            </w:hyperlink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"Отчет о денежных потоках кредитного потребительского кооператива, сельскохозяйственного кредитного потребительского кооператива, жилищного накопительного кооператива, </w:t>
            </w:r>
            <w:proofErr w:type="spellStart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организации в форме фонда, автономн</w:t>
            </w:r>
            <w:r w:rsidR="00270161">
              <w:rPr>
                <w:rFonts w:ascii="Times New Roman" w:hAnsi="Times New Roman" w:cs="Times New Roman"/>
                <w:color w:val="000000" w:themeColor="text1"/>
                <w:sz w:val="20"/>
              </w:rPr>
              <w:t>ой некоммерческой организации"</w:t>
            </w:r>
            <w:r w:rsidR="00270161" w:rsidRPr="00574BE9">
              <w:rPr>
                <w:rFonts w:ascii="Times New Roman" w:hAnsi="Times New Roman" w:cs="Times New Roman"/>
                <w:color w:val="000000" w:themeColor="text1"/>
                <w:sz w:val="20"/>
              </w:rPr>
              <w:t>**</w:t>
            </w: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0710001 "Бухгалтерский баланс"***</w:t>
            </w: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0710002 "Отчет о финансовых результатах"***</w:t>
            </w: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0710003 "Отчет о целевом использовании средств"***</w:t>
            </w: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0710004 "Отчет об изменениях капитала"***</w:t>
            </w:r>
          </w:p>
          <w:p w:rsidR="00270161" w:rsidRPr="000E780F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0710005 "Отчет о движении денежных средств"***</w:t>
            </w:r>
          </w:p>
          <w:p w:rsidR="0040081A" w:rsidRDefault="0040081A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40081A" w:rsidRPr="00D86D88" w:rsidRDefault="0040081A" w:rsidP="0040081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 xml:space="preserve">0420731 "Бухгалтерский баланс </w:t>
            </w:r>
            <w:r w:rsidRPr="00D86D8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оператора инвестиционной платформы, оператора финансовой платформы, оператора информационной системы, в которой осуществляется выпуск цифровых финансовых активов, и оператора обмена цифровых финансовых активов</w:t>
            </w: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>"*****</w:t>
            </w:r>
          </w:p>
          <w:p w:rsidR="0040081A" w:rsidRPr="00D86D88" w:rsidRDefault="0040081A" w:rsidP="0040081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 xml:space="preserve"> 0420732 "</w:t>
            </w:r>
            <w:r w:rsidRPr="00D86D8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Отчет о финансовых результатах оператора инвестиционной платформы, оператора финансовой платформы, оператора информационной системы, в которой осуществляется выпуск цифровых финансовых активов, и оператора обмена цифровых финансовых активов</w:t>
            </w: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>"*****</w:t>
            </w:r>
          </w:p>
          <w:p w:rsidR="0040081A" w:rsidRPr="00D86D88" w:rsidRDefault="0040081A" w:rsidP="0040081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>0420733 "</w:t>
            </w:r>
            <w:r w:rsidRPr="00D86D8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Отчет об изменениях капитала (собственных средств) оператора инвестиционной платформы, оператора финансовой платформы, оператора информационной системы, в которой осуществляется выпуск цифровых финансовых активов, и оператора обмена цифровых финансовых активов</w:t>
            </w: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>"*****</w:t>
            </w:r>
          </w:p>
          <w:p w:rsidR="0040081A" w:rsidRPr="00D86D88" w:rsidRDefault="0040081A" w:rsidP="0040081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0420734 "Отчет о движении денежных средств оператора инвестиционной платформы, оператора финансовой платформы, оператора информационной системы, в которой осуществляется выпуск цифровых финансовых активов, и оператора обмена цифровых финансовых активов"*****</w:t>
            </w:r>
          </w:p>
          <w:p w:rsidR="0040081A" w:rsidRPr="00986DEB" w:rsidRDefault="0040081A" w:rsidP="0040081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0420735 "Отчет о целевом использовании средств оператора информационной системы, в которой осуществляется выпуск цифровых финансовых активов, и оператора обмена цифровых финансовых активов, являющихся некоммерческими организациями"*****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945A30" w:rsidRPr="00986DEB" w:rsidRDefault="00945A30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Ежегодно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</w:t>
            </w:r>
            <w:proofErr w:type="gramStart"/>
            <w:r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позднее </w:t>
            </w:r>
            <w:r w:rsidR="007768D3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последнего</w:t>
            </w:r>
            <w:proofErr w:type="gramEnd"/>
            <w:r w:rsidR="007768D3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рабочего дня  августа года, следующего за отчетным, для всех категорий организаций, представляющих годовую бухгалтерскую (финансовую) отчетность </w:t>
            </w:r>
            <w:r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в Банк России </w:t>
            </w:r>
          </w:p>
          <w:p w:rsidR="007768D3" w:rsidRDefault="00270161" w:rsidP="007768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Актуализированная отчетность </w:t>
            </w:r>
            <w:r w:rsidR="007768D3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за отчетный год - </w:t>
            </w:r>
          </w:p>
          <w:p w:rsidR="00332C2C" w:rsidRDefault="00332C2C" w:rsidP="007768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ранее первого рабочего дня декабря года, следующего за отчетным; </w:t>
            </w:r>
          </w:p>
          <w:p w:rsidR="00270161" w:rsidRPr="00986DEB" w:rsidRDefault="00332C2C" w:rsidP="007768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за предшествующие отчетные периоды – не позднее последнего рабочего дня марта, июня, сентября, декабря соответственно</w:t>
            </w: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270161"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986DEB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986DEB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C82C1D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F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</w:t>
            </w:r>
          </w:p>
          <w:p w:rsidR="00270161" w:rsidRPr="00F35F80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Аудиторские заключения по годовой бухгалтерской (финансовой) отчетности, которая подлежит обязательному аудиту, для размещения в государственном информационном ресурсе бухгалтерской (финансовой) отчетности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BD256E" w:rsidRDefault="00BD256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70161" w:rsidRPr="00C82C1D" w:rsidRDefault="00BD256E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Ежегодно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BD256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позднее </w:t>
            </w:r>
            <w:r w:rsidR="00BD256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последнего рабочего </w:t>
            </w:r>
            <w:proofErr w:type="gramStart"/>
            <w:r w:rsidR="00BD256E">
              <w:rPr>
                <w:rFonts w:ascii="Times New Roman" w:hAnsi="Times New Roman" w:cs="Times New Roman"/>
                <w:color w:val="000000" w:themeColor="text1"/>
                <w:sz w:val="20"/>
              </w:rPr>
              <w:t>дня  августа</w:t>
            </w:r>
            <w:proofErr w:type="gramEnd"/>
            <w:r w:rsidR="00BD256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года, следующего за отчетным, для всех категорий организаций, представляющих годовую бухгалтерскую (финансовую) отчетность </w:t>
            </w: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в Банк России</w:t>
            </w:r>
          </w:p>
          <w:p w:rsidR="000D2D58" w:rsidRDefault="000D2D58" w:rsidP="00BD256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0D2D58" w:rsidRDefault="000D2D58" w:rsidP="000D2D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Актуализированная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информация</w:t>
            </w: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за отчетный год - </w:t>
            </w:r>
          </w:p>
          <w:p w:rsidR="000D2D58" w:rsidRDefault="000D2D58" w:rsidP="000D2D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ранее первого рабочего дня декабря года, следующего за отчетным; </w:t>
            </w:r>
          </w:p>
          <w:p w:rsidR="000D2D58" w:rsidRPr="00C82C1D" w:rsidRDefault="000D2D58" w:rsidP="000D2D5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за предшествующие отчетные периоды – не позднее последнего рабочего дня марта, июня, сентября, декабря соответственно</w:t>
            </w: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(при наличии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C82C1D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D15B15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B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</w:t>
            </w:r>
          </w:p>
          <w:p w:rsidR="00270161" w:rsidRPr="00F35F80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5B71C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Пояснительная информация </w:t>
            </w:r>
            <w:r w:rsidR="005B71CF"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или </w:t>
            </w:r>
            <w:r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>примечания к</w:t>
            </w: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годовой бухгалтерской (финансовой) отчетности (при наличии) для размещения в государственном информационном ресурсе бухгалтерской (финансовой) отчетности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846B7D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Ежегодно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Default="00270161" w:rsidP="006B7FB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позднее </w:t>
            </w:r>
            <w:r w:rsidR="006B7FB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последнего рабочего </w:t>
            </w:r>
            <w:proofErr w:type="gramStart"/>
            <w:r w:rsidR="006B7FB1">
              <w:rPr>
                <w:rFonts w:ascii="Times New Roman" w:hAnsi="Times New Roman" w:cs="Times New Roman"/>
                <w:color w:val="000000" w:themeColor="text1"/>
                <w:sz w:val="20"/>
              </w:rPr>
              <w:t>дня  августа</w:t>
            </w:r>
            <w:proofErr w:type="gramEnd"/>
            <w:r w:rsidR="006B7FB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года, следующего за отчетным, для всех категорий организаций, представляющих годовую бухгалтерскую (финансовую) отчетность </w:t>
            </w: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в Банк России</w:t>
            </w:r>
          </w:p>
          <w:p w:rsidR="00E63E44" w:rsidRDefault="00E63E44" w:rsidP="006B7FB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E63E44" w:rsidRDefault="00E63E44" w:rsidP="00E63E4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Актуализированная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информация</w:t>
            </w: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за отчетный год - </w:t>
            </w:r>
          </w:p>
          <w:p w:rsidR="00E63E44" w:rsidRDefault="00E63E44" w:rsidP="00E63E4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не ранее первого рабочего дня декабря года, следующего за отчетным; </w:t>
            </w:r>
          </w:p>
          <w:p w:rsidR="00E63E44" w:rsidRPr="00C82C1D" w:rsidRDefault="00E63E44" w:rsidP="00E63E4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за предшествующие отчетные периоды – не позднее последнего рабочего дня марта, июня, сентября, декабря соответственно</w:t>
            </w:r>
            <w:r w:rsidRPr="00C823A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(при наличии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82C1D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1615C5" w:rsidRPr="00C82C1D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D15B15" w:rsidRDefault="001615C5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</w:t>
            </w: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D86D88" w:rsidRDefault="001615C5" w:rsidP="00161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D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Банка России об ограничении доступа к информации, содержащейся в государственном информационном ресурсе бухгалтерской (финансовой) отчетности, в соответствии с подпунктом «д» пункта 1 постановления Правительства Российской Федерации от 16.09.2022 № 1624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Федерации»;</w:t>
            </w:r>
          </w:p>
          <w:p w:rsidR="001615C5" w:rsidRPr="00D86D88" w:rsidRDefault="001615C5" w:rsidP="001615C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86D88">
              <w:rPr>
                <w:rFonts w:ascii="Times New Roman" w:hAnsi="Times New Roman" w:cs="Times New Roman"/>
                <w:sz w:val="20"/>
              </w:rPr>
              <w:t>информация об отмене/изменении решения Банка России об ограничении доступа к информации, содержащейся в государственном информационном ресурсе бухгалтерской (финансовой) отчетности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C82C1D" w:rsidDel="00846B7D" w:rsidRDefault="001615C5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При принятии решения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C82C1D" w:rsidRDefault="001615C5" w:rsidP="006B7FB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10 рабочих дней с даты принятия решения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C82C1D" w:rsidRDefault="001615C5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1615C5" w:rsidRPr="00C82C1D" w:rsidRDefault="001615C5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270161" w:rsidRPr="00C82C1D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D15B15" w:rsidRDefault="00270161" w:rsidP="00E6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</w:t>
            </w:r>
          </w:p>
        </w:tc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0E780F" w:rsidRDefault="00270161" w:rsidP="00E606E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Отчетность </w:t>
            </w:r>
            <w:proofErr w:type="spellStart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микрофинансовых</w:t>
            </w:r>
            <w:proofErr w:type="spellEnd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организаций по форме:</w:t>
            </w:r>
          </w:p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0420847 "Отчет о средневзвешенных значениях полной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стоимости потребительских </w:t>
            </w: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займов </w:t>
            </w:r>
            <w:proofErr w:type="spellStart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микрофинансовой</w:t>
            </w:r>
            <w:proofErr w:type="spellEnd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 и </w:t>
            </w:r>
            <w:proofErr w:type="spellStart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микрокредитной</w:t>
            </w:r>
            <w:proofErr w:type="spellEnd"/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компании"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5C5722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Ежеквартально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Не позднее 30 календарных дней с момента окончания предельного из определенных для соответствующих категорий отчитывающихся субъектов по форме сроков представления в Банк России соответствующей отчетности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:rsidR="00270161" w:rsidRPr="00C82C1D" w:rsidRDefault="00270161" w:rsidP="00E606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E780F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104215" w:rsidRPr="00180228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215" w:rsidRPr="00104215" w:rsidRDefault="00104215" w:rsidP="001042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215" w:rsidRPr="00104215" w:rsidRDefault="00104215" w:rsidP="0010421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Сведения и информация о юридическом лице  (индивидуальном предпринимателе) и его деятельности для исключения такого юридического лица (индивидуального предпринимателя) из единого государственного реестра юридических лиц (единого государственного реестра индивидуальных предпринимателей) при наличии оснований, предусмотренных пунктом 4 статьи 7.8 Федерального закона            от 07.08.2001</w:t>
            </w:r>
            <w:r w:rsidRPr="001042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№ 115-ФЗ «О противодействии легализации (отмыванию) доходов, полученных преступным путем, и финансированию терроризма»****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215" w:rsidRPr="00104215" w:rsidRDefault="00104215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t>В соответствии      с пунктом 4 статьи 7.8 Федерального закона от 07.08.2001</w:t>
            </w: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№ 115-ФЗ «О противодействии легализации (отмыванию) доходов, полученных преступным путем, и финансированию терроризма»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215" w:rsidRPr="00104215" w:rsidRDefault="00104215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t>В соответствии с пунктом 4 статьи 7.8 Федерального закона от 07.08.2001</w:t>
            </w: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№ 115-ФЗ «О противодействии легализации (отмыванию) доходов, полученных преступным путем, и финансированию терроризма»</w:t>
            </w:r>
          </w:p>
          <w:p w:rsidR="00104215" w:rsidRPr="00104215" w:rsidRDefault="00104215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215" w:rsidRPr="00104215" w:rsidRDefault="00104215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15" w:rsidRPr="00104215" w:rsidRDefault="00104215" w:rsidP="0010421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04215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  <w:tr w:rsidR="005C5722" w:rsidRPr="00180228" w:rsidTr="00780E14">
        <w:tblPrEx>
          <w:tblBorders>
            <w:insideH w:val="none" w:sz="0" w:space="0" w:color="auto"/>
          </w:tblBorders>
        </w:tblPrEx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22" w:rsidRPr="00D86D88" w:rsidRDefault="005C5722" w:rsidP="001042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D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</w:p>
          <w:p w:rsidR="00217695" w:rsidRPr="00D86D88" w:rsidRDefault="00217695" w:rsidP="00263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22" w:rsidRPr="00D86D88" w:rsidRDefault="005C5722" w:rsidP="00104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юридических лицах, являющихся аффилированными лицами кредитных организаций, содержащаяся в форме отчетности </w:t>
            </w:r>
            <w:r w:rsidRPr="00D86D88">
              <w:rPr>
                <w:rFonts w:ascii="Times New Roman" w:hAnsi="Times New Roman" w:cs="Times New Roman"/>
                <w:b/>
                <w:sz w:val="20"/>
                <w:szCs w:val="20"/>
              </w:rPr>
              <w:t>0409053</w:t>
            </w:r>
            <w:r w:rsidRPr="00D86D88">
              <w:rPr>
                <w:rFonts w:ascii="Times New Roman" w:hAnsi="Times New Roman" w:cs="Times New Roman"/>
                <w:sz w:val="20"/>
                <w:szCs w:val="20"/>
              </w:rPr>
              <w:t xml:space="preserve"> «Сведения об акционерах (участниках) кредитной организации, о лицах, осуществляющих контроль в отношении акционеров (участников) кредитной организации, лицах, осуществляющих функции единоличного исполнительного органа указанных лиц, лицах, являющихся номинальными держателями акций кредитной организации, а также об аффилированных лицах кредитной </w:t>
            </w:r>
            <w:proofErr w:type="gramStart"/>
            <w:r w:rsidRPr="00D86D88">
              <w:rPr>
                <w:rFonts w:ascii="Times New Roman" w:hAnsi="Times New Roman" w:cs="Times New Roman"/>
                <w:sz w:val="20"/>
                <w:szCs w:val="20"/>
              </w:rPr>
              <w:t>организации»</w:t>
            </w:r>
            <w:r w:rsidR="00040786" w:rsidRPr="00D86D8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gramEnd"/>
            <w:r w:rsidR="00040786" w:rsidRPr="00D86D88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22" w:rsidRPr="00D86D88" w:rsidRDefault="00EB0DFE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>Ежеквартально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22" w:rsidRPr="00D86D88" w:rsidRDefault="00EB0DFE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>На 5 рабочий день после окончания квартала (при наличии)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722" w:rsidRPr="00D86D88" w:rsidRDefault="00EB0DFE" w:rsidP="001042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>В электронной форме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22" w:rsidRPr="00D86D88" w:rsidRDefault="00EB0DFE" w:rsidP="001042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86D88">
              <w:rPr>
                <w:rFonts w:ascii="Times New Roman" w:hAnsi="Times New Roman" w:cs="Times New Roman"/>
                <w:color w:val="000000" w:themeColor="text1"/>
                <w:sz w:val="20"/>
              </w:rPr>
              <w:t>На уровне центральных аппаратов Банка России и ФНС России</w:t>
            </w:r>
          </w:p>
        </w:tc>
      </w:tr>
    </w:tbl>
    <w:tbl>
      <w:tblPr>
        <w:tblStyle w:val="af"/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048"/>
        <w:gridCol w:w="875"/>
      </w:tblGrid>
      <w:tr w:rsidR="00104215" w:rsidTr="00E606ED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104215" w:rsidRDefault="00104215" w:rsidP="00E606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04215" w:rsidRDefault="00104215" w:rsidP="00E606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4215" w:rsidRDefault="00104215" w:rsidP="00E606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».</w:t>
            </w:r>
          </w:p>
        </w:tc>
      </w:tr>
    </w:tbl>
    <w:p w:rsidR="00270161" w:rsidRPr="003E3CB2" w:rsidRDefault="00270161" w:rsidP="0027016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270161" w:rsidRPr="00F35F80" w:rsidRDefault="00270161" w:rsidP="00270161">
      <w:pPr>
        <w:spacing w:after="0" w:line="384" w:lineRule="auto"/>
        <w:ind w:right="-28" w:firstLine="54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P428"/>
      <w:bookmarkEnd w:id="1"/>
      <w:r w:rsidRPr="00F35F80">
        <w:rPr>
          <w:rFonts w:ascii="Times New Roman" w:eastAsia="Times New Roman" w:hAnsi="Times New Roman" w:cs="Times New Roman"/>
          <w:sz w:val="20"/>
          <w:szCs w:val="20"/>
          <w:lang w:eastAsia="ru-RU"/>
        </w:rPr>
        <w:t>Центральный банк Российской Федерации не представляет в Федеральную налоговую службу для размещения в государственном информационном ресурсе бухгалтерской (финансовой) отчетности полученную от поднадзорных организаций информацию, подлежащую раскрытию в соответствии с требованиями законодательства Российской Федерации, в случае получения от поднадзорной организации  сообщения о принятом ею  решении не раскрывать, раскрывать в ограниченном составе и (или) объеме информацию в случаях, определенных Правительством Российской Федерации.</w:t>
      </w:r>
    </w:p>
    <w:p w:rsidR="00270161" w:rsidRDefault="00270161" w:rsidP="002701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_____________________________________</w:t>
      </w:r>
    </w:p>
    <w:p w:rsidR="00270161" w:rsidRPr="003E3CB2" w:rsidRDefault="00270161" w:rsidP="002701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3E3CB2">
        <w:rPr>
          <w:rFonts w:ascii="Times New Roman" w:hAnsi="Times New Roman" w:cs="Times New Roman"/>
          <w:color w:val="000000" w:themeColor="text1"/>
          <w:sz w:val="20"/>
        </w:rPr>
        <w:t>* За исключением случаев, когда это противоречит законодательству Российской Федерации.</w:t>
      </w:r>
    </w:p>
    <w:p w:rsidR="00270161" w:rsidRDefault="00270161" w:rsidP="002701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2" w:name="P429"/>
      <w:bookmarkEnd w:id="2"/>
      <w:r w:rsidRPr="00E11BD6">
        <w:rPr>
          <w:rFonts w:ascii="Times New Roman" w:hAnsi="Times New Roman" w:cs="Times New Roman"/>
          <w:sz w:val="20"/>
        </w:rPr>
        <w:t>** Указанные формы отчетности будут применяться ломбардами</w:t>
      </w:r>
      <w:r>
        <w:rPr>
          <w:rFonts w:ascii="Times New Roman" w:hAnsi="Times New Roman" w:cs="Times New Roman"/>
          <w:sz w:val="20"/>
        </w:rPr>
        <w:t xml:space="preserve"> начиная с бухгалтерской (финансовой) отчетности за 2022 год</w:t>
      </w:r>
      <w:r w:rsidRPr="00E11BD6">
        <w:rPr>
          <w:rFonts w:ascii="Times New Roman" w:hAnsi="Times New Roman" w:cs="Times New Roman"/>
          <w:sz w:val="20"/>
        </w:rPr>
        <w:t>, сельскохозяйственными кредитными потребительскими кооперативами, кредитными потребительскими кооперативами и жилищными накопительными кооперативами начиная с бухгалтерской (финансовой) отчетности за 202</w:t>
      </w:r>
      <w:r>
        <w:rPr>
          <w:rFonts w:ascii="Times New Roman" w:hAnsi="Times New Roman" w:cs="Times New Roman"/>
          <w:sz w:val="20"/>
        </w:rPr>
        <w:t>5</w:t>
      </w:r>
      <w:r w:rsidRPr="00E11BD6">
        <w:rPr>
          <w:rFonts w:ascii="Times New Roman" w:hAnsi="Times New Roman" w:cs="Times New Roman"/>
          <w:sz w:val="20"/>
        </w:rPr>
        <w:t xml:space="preserve"> год. </w:t>
      </w:r>
    </w:p>
    <w:p w:rsidR="00270161" w:rsidRPr="000E780F" w:rsidRDefault="00270161" w:rsidP="00270161">
      <w:pPr>
        <w:spacing w:before="220"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</w:rPr>
        <w:t xml:space="preserve">*** 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Указанные формы бухгалтерской (финансовой) отчетности применяются:</w:t>
      </w:r>
    </w:p>
    <w:p w:rsidR="00270161" w:rsidRPr="000E780F" w:rsidRDefault="00270161" w:rsidP="0027016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- сельскохозяйственными кредитными потребительскими кооперативами, кредитными потребительскими кооперативами и жилищными накопительными кооперативами за период с 2019 по </w:t>
      </w:r>
      <w:r w:rsidR="00252D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2026 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годы включительно;</w:t>
      </w:r>
    </w:p>
    <w:p w:rsidR="00270161" w:rsidRPr="000E780F" w:rsidRDefault="00270161" w:rsidP="0027016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- операторами инвестиционных платформ, не совмещающими свою деятельность с иными видами деятельности, указанными в пунктах 1-</w:t>
      </w:r>
      <w:r w:rsidR="00BF6FB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10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части 2 статьи 10 Федерального закона от 02.08.2019 № 259-ФЗ </w:t>
      </w:r>
      <w:r w:rsidRPr="000E780F">
        <w:rPr>
          <w:rFonts w:ascii="Times New Roman" w:hAnsi="Times New Roman" w:cs="Times New Roman"/>
          <w:color w:val="000000" w:themeColor="text1"/>
          <w:sz w:val="20"/>
        </w:rPr>
        <w:t>"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 привлечении инвестиций с использованием инвестиционных платформ и о внесении изменений в отдельные законодательные акты Российской Федерации</w:t>
      </w:r>
      <w:r w:rsidRPr="000E780F">
        <w:rPr>
          <w:rFonts w:ascii="Times New Roman" w:hAnsi="Times New Roman" w:cs="Times New Roman"/>
          <w:color w:val="000000" w:themeColor="text1"/>
          <w:sz w:val="20"/>
        </w:rPr>
        <w:t>"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за период с 2020 </w:t>
      </w:r>
      <w:proofErr w:type="gramStart"/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по </w:t>
      </w:r>
      <w:r w:rsidR="00BF6FB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2024</w:t>
      </w:r>
      <w:proofErr w:type="gramEnd"/>
      <w:r w:rsidR="00BF6FB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0E780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годы включительно;</w:t>
      </w:r>
    </w:p>
    <w:p w:rsidR="00270161" w:rsidRDefault="00270161" w:rsidP="002701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0E780F">
        <w:rPr>
          <w:rFonts w:ascii="Times New Roman" w:hAnsi="Times New Roman" w:cs="Times New Roman"/>
          <w:color w:val="000000" w:themeColor="text1"/>
          <w:sz w:val="20"/>
        </w:rPr>
        <w:t xml:space="preserve">- операторами финансовых платформ, не совмещающими свою деятельность с </w:t>
      </w:r>
      <w:r w:rsidR="00B30601" w:rsidRPr="00EC4FB6">
        <w:rPr>
          <w:rFonts w:ascii="Times New Roman" w:hAnsi="Times New Roman" w:cs="Times New Roman"/>
          <w:color w:val="000000" w:themeColor="text1"/>
          <w:sz w:val="20"/>
        </w:rPr>
        <w:t xml:space="preserve">иными видами деятельности </w:t>
      </w:r>
      <w:proofErr w:type="spellStart"/>
      <w:r w:rsidR="00B30601" w:rsidRPr="00EC4FB6">
        <w:rPr>
          <w:rFonts w:ascii="Times New Roman" w:hAnsi="Times New Roman" w:cs="Times New Roman"/>
          <w:color w:val="000000" w:themeColor="text1"/>
          <w:sz w:val="20"/>
        </w:rPr>
        <w:t>некредитных</w:t>
      </w:r>
      <w:proofErr w:type="spellEnd"/>
      <w:r w:rsidR="00B30601" w:rsidRPr="00EC4FB6">
        <w:rPr>
          <w:rFonts w:ascii="Times New Roman" w:hAnsi="Times New Roman" w:cs="Times New Roman"/>
          <w:color w:val="000000" w:themeColor="text1"/>
          <w:sz w:val="20"/>
        </w:rPr>
        <w:t xml:space="preserve"> финансовых организаций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,</w:t>
      </w:r>
      <w:r w:rsidR="00B30601" w:rsidRPr="00EC4FB6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Pr="000E780F">
        <w:rPr>
          <w:rFonts w:ascii="Times New Roman" w:hAnsi="Times New Roman" w:cs="Times New Roman"/>
          <w:color w:val="000000" w:themeColor="text1"/>
          <w:sz w:val="20"/>
        </w:rPr>
        <w:t xml:space="preserve">за период с 2021 по </w:t>
      </w:r>
      <w:r w:rsidR="00B30601">
        <w:rPr>
          <w:rFonts w:ascii="Times New Roman" w:hAnsi="Times New Roman" w:cs="Times New Roman"/>
          <w:color w:val="000000" w:themeColor="text1"/>
          <w:sz w:val="20"/>
        </w:rPr>
        <w:t>2024</w:t>
      </w:r>
      <w:r w:rsidR="00B30601" w:rsidRPr="000E780F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Pr="000E780F">
        <w:rPr>
          <w:rFonts w:ascii="Times New Roman" w:hAnsi="Times New Roman" w:cs="Times New Roman"/>
          <w:color w:val="000000" w:themeColor="text1"/>
          <w:sz w:val="20"/>
        </w:rPr>
        <w:t>годы включительно.</w:t>
      </w:r>
    </w:p>
    <w:p w:rsidR="00040786" w:rsidRDefault="00EC4FB6" w:rsidP="00EC4F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EC4FB6">
        <w:rPr>
          <w:rFonts w:ascii="Times New Roman" w:hAnsi="Times New Roman" w:cs="Times New Roman"/>
          <w:color w:val="000000" w:themeColor="text1"/>
          <w:sz w:val="20"/>
        </w:rPr>
        <w:t>операторами информационных систем, в которых осуществляется выпуск цифровых финансовых активов, не являющимися кредитн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ой</w:t>
      </w:r>
      <w:r w:rsidRPr="00EC4FB6">
        <w:rPr>
          <w:rFonts w:ascii="Times New Roman" w:hAnsi="Times New Roman" w:cs="Times New Roman"/>
          <w:color w:val="000000" w:themeColor="text1"/>
          <w:sz w:val="20"/>
        </w:rPr>
        <w:t xml:space="preserve"> организаци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ей</w:t>
      </w:r>
      <w:r w:rsidRPr="00EC4FB6">
        <w:rPr>
          <w:rFonts w:ascii="Times New Roman" w:hAnsi="Times New Roman" w:cs="Times New Roman"/>
          <w:color w:val="000000" w:themeColor="text1"/>
          <w:sz w:val="20"/>
        </w:rPr>
        <w:t xml:space="preserve">, 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лицом, имеющим право осуществлять депозитарную деятельность, лицом, имеющим право осуществлять деятельность организатора</w:t>
      </w:r>
      <w:r w:rsidRPr="00EC4FB6">
        <w:rPr>
          <w:rFonts w:ascii="Times New Roman" w:hAnsi="Times New Roman" w:cs="Times New Roman"/>
          <w:color w:val="000000" w:themeColor="text1"/>
          <w:sz w:val="20"/>
        </w:rPr>
        <w:t xml:space="preserve"> торговли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,</w:t>
      </w:r>
      <w:r w:rsidRPr="00EC4FB6">
        <w:rPr>
          <w:rFonts w:ascii="Times New Roman" w:hAnsi="Times New Roman" w:cs="Times New Roman"/>
          <w:color w:val="000000" w:themeColor="text1"/>
          <w:sz w:val="20"/>
        </w:rPr>
        <w:t xml:space="preserve"> за период с </w:t>
      </w:r>
      <w:r w:rsidR="00040786">
        <w:rPr>
          <w:rFonts w:ascii="Times New Roman" w:hAnsi="Times New Roman" w:cs="Times New Roman"/>
          <w:color w:val="000000" w:themeColor="text1"/>
          <w:sz w:val="20"/>
        </w:rPr>
        <w:t>2023 по 2024 год включительно.»;</w:t>
      </w:r>
      <w:r w:rsidR="00040786" w:rsidDel="00040786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040786">
        <w:rPr>
          <w:rFonts w:ascii="Times New Roman" w:hAnsi="Times New Roman" w:cs="Times New Roman"/>
          <w:color w:val="000000" w:themeColor="text1"/>
          <w:sz w:val="20"/>
        </w:rPr>
        <w:t xml:space="preserve">операторами обмена цифровых финансовых активов, не совмещающими свою деятельность с деятельностью оператора информационной системы, в которой осуществляется выпуск цифровых финансовых активов, за период с 2023 по 2024 год включительно. </w:t>
      </w:r>
    </w:p>
    <w:p w:rsidR="004F62C6" w:rsidRDefault="00104215" w:rsidP="00104215">
      <w:pPr>
        <w:spacing w:before="220"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10421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**** Передача информации будет осуществляться с момента технической готовности Сторон к информационному обмену.</w:t>
      </w:r>
    </w:p>
    <w:p w:rsidR="00621B08" w:rsidRDefault="00621B08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BC0714" w:rsidRPr="00BC0714" w:rsidRDefault="00BC0714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****** </w:t>
      </w:r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Указанные формы бухгалтерской (финансовой) отчетности применяютс</w:t>
      </w:r>
      <w:r w:rsidR="0085292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я,</w:t>
      </w:r>
      <w:r w:rsidR="0004078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начиная с бухгалтерской (финансовой) отчетности за 2025 год</w:t>
      </w:r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: </w:t>
      </w:r>
    </w:p>
    <w:p w:rsidR="00FC748A" w:rsidRDefault="00BC0714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операторами финансовых платформ, не совмещающими свою деятельность с иными видами деятельности </w:t>
      </w:r>
      <w:proofErr w:type="spellStart"/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некредитных</w:t>
      </w:r>
      <w:proofErr w:type="spellEnd"/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финансовых организаций</w:t>
      </w:r>
      <w:r w:rsidR="00FC748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;</w:t>
      </w:r>
      <w:r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BC0714" w:rsidRDefault="0085292A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операторами инвестиционных платформ, не совмещающими свою деятельность с иными видами деятельности, указанными в пунктах 1</w:t>
      </w:r>
      <w:r w:rsidR="00BC0714" w:rsidRPr="00BC071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–10 части 2 статьи 10 Федерального закона от 02.08.2019 № 259-ФЗ «О привлечении инвестиций с использованием инвестиционных платформ и о внесении изменений в отдельные законодательные акты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Российской Федерации»</w:t>
      </w:r>
      <w:r w:rsidR="0075071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;</w:t>
      </w:r>
    </w:p>
    <w:p w:rsidR="0075071E" w:rsidRDefault="0075071E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операторами информационных систем, в которых осуществляется выпуск цифровых финансовых активов, не являющимися кредитной организацией, лицом, имеющим право осуществлять депозитарную деятельность, лицом, имеющим право осуществлять деятельность организатора торговли;</w:t>
      </w:r>
    </w:p>
    <w:p w:rsidR="0075071E" w:rsidRDefault="0075071E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оператора обмена цифровых финансовых активов, не совмещающими свою деятельность с деятельностью оператора информационной системы, в которой осуществляется выпуск цифровых финансовых активов.</w:t>
      </w:r>
    </w:p>
    <w:p w:rsidR="0075071E" w:rsidRPr="00104215" w:rsidRDefault="0075071E" w:rsidP="00BC0714">
      <w:pPr>
        <w:spacing w:after="0" w:line="30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Передача информации будет осуществляться с момента технической готовности Сторон к информационному обмену.</w:t>
      </w:r>
    </w:p>
    <w:sectPr w:rsidR="0075071E" w:rsidRPr="00104215" w:rsidSect="0027016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74E" w:rsidRDefault="003B574E" w:rsidP="008143E6">
      <w:pPr>
        <w:spacing w:after="0" w:line="240" w:lineRule="auto"/>
      </w:pPr>
      <w:r>
        <w:separator/>
      </w:r>
    </w:p>
  </w:endnote>
  <w:endnote w:type="continuationSeparator" w:id="0">
    <w:p w:rsidR="003B574E" w:rsidRDefault="003B574E" w:rsidP="00814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74E" w:rsidRDefault="003B574E" w:rsidP="008143E6">
      <w:pPr>
        <w:spacing w:after="0" w:line="240" w:lineRule="auto"/>
      </w:pPr>
      <w:r>
        <w:separator/>
      </w:r>
    </w:p>
  </w:footnote>
  <w:footnote w:type="continuationSeparator" w:id="0">
    <w:p w:rsidR="003B574E" w:rsidRDefault="003B574E" w:rsidP="008143E6">
      <w:pPr>
        <w:spacing w:after="0" w:line="240" w:lineRule="auto"/>
      </w:pPr>
      <w:r>
        <w:continuationSeparator/>
      </w:r>
    </w:p>
  </w:footnote>
  <w:footnote w:id="1">
    <w:p w:rsidR="008143E6" w:rsidRDefault="008143E6">
      <w:pPr>
        <w:pStyle w:val="a5"/>
      </w:pPr>
      <w:r>
        <w:rPr>
          <w:rStyle w:val="a7"/>
        </w:rPr>
        <w:footnoteRef/>
      </w:r>
      <w:r>
        <w:t xml:space="preserve"> </w:t>
      </w:r>
      <w:r w:rsidRPr="008143E6">
        <w:t>В объеме, аналогичном объему, публикуемому на официальном сайте Банка России в информационно-телекоммуникационной сети «Интернет».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161"/>
    <w:rsid w:val="000250D9"/>
    <w:rsid w:val="00040786"/>
    <w:rsid w:val="00076D8D"/>
    <w:rsid w:val="000B182D"/>
    <w:rsid w:val="000D2D58"/>
    <w:rsid w:val="000E612F"/>
    <w:rsid w:val="00104215"/>
    <w:rsid w:val="0011594E"/>
    <w:rsid w:val="001615C5"/>
    <w:rsid w:val="001C0AFC"/>
    <w:rsid w:val="001D1F37"/>
    <w:rsid w:val="001E26F6"/>
    <w:rsid w:val="00217695"/>
    <w:rsid w:val="00252D0F"/>
    <w:rsid w:val="00263DFB"/>
    <w:rsid w:val="00265624"/>
    <w:rsid w:val="00270161"/>
    <w:rsid w:val="00332C2C"/>
    <w:rsid w:val="003830E7"/>
    <w:rsid w:val="003B574E"/>
    <w:rsid w:val="003C4CBD"/>
    <w:rsid w:val="0040081A"/>
    <w:rsid w:val="00401999"/>
    <w:rsid w:val="00446820"/>
    <w:rsid w:val="004736A1"/>
    <w:rsid w:val="004A23E2"/>
    <w:rsid w:val="004E259A"/>
    <w:rsid w:val="004F045F"/>
    <w:rsid w:val="004F62C6"/>
    <w:rsid w:val="005508E6"/>
    <w:rsid w:val="00593256"/>
    <w:rsid w:val="005B71CF"/>
    <w:rsid w:val="005C5722"/>
    <w:rsid w:val="005F5B8D"/>
    <w:rsid w:val="00621B08"/>
    <w:rsid w:val="00637B8C"/>
    <w:rsid w:val="006619D5"/>
    <w:rsid w:val="006B7FB1"/>
    <w:rsid w:val="00726D80"/>
    <w:rsid w:val="0075071E"/>
    <w:rsid w:val="00772CB4"/>
    <w:rsid w:val="007768D3"/>
    <w:rsid w:val="00780E14"/>
    <w:rsid w:val="0079416B"/>
    <w:rsid w:val="007B264F"/>
    <w:rsid w:val="007D5A8E"/>
    <w:rsid w:val="008143E6"/>
    <w:rsid w:val="0084382A"/>
    <w:rsid w:val="00846B7D"/>
    <w:rsid w:val="0085292A"/>
    <w:rsid w:val="008630F1"/>
    <w:rsid w:val="0089146A"/>
    <w:rsid w:val="008B7123"/>
    <w:rsid w:val="00907D7D"/>
    <w:rsid w:val="00943E99"/>
    <w:rsid w:val="00945A30"/>
    <w:rsid w:val="009537AB"/>
    <w:rsid w:val="009662E5"/>
    <w:rsid w:val="009675F4"/>
    <w:rsid w:val="009B45F2"/>
    <w:rsid w:val="009C0378"/>
    <w:rsid w:val="009E44FA"/>
    <w:rsid w:val="00A45D32"/>
    <w:rsid w:val="00A61E9D"/>
    <w:rsid w:val="00A86121"/>
    <w:rsid w:val="00AA4F98"/>
    <w:rsid w:val="00B30601"/>
    <w:rsid w:val="00B55F0D"/>
    <w:rsid w:val="00BB30E4"/>
    <w:rsid w:val="00BC0714"/>
    <w:rsid w:val="00BD256E"/>
    <w:rsid w:val="00BF5B24"/>
    <w:rsid w:val="00BF6A03"/>
    <w:rsid w:val="00BF6C92"/>
    <w:rsid w:val="00BF6FB0"/>
    <w:rsid w:val="00C07A84"/>
    <w:rsid w:val="00C47EA8"/>
    <w:rsid w:val="00C63C40"/>
    <w:rsid w:val="00C827F3"/>
    <w:rsid w:val="00D10CAC"/>
    <w:rsid w:val="00D203FF"/>
    <w:rsid w:val="00D36880"/>
    <w:rsid w:val="00D61CC5"/>
    <w:rsid w:val="00D82214"/>
    <w:rsid w:val="00D86D88"/>
    <w:rsid w:val="00D925AF"/>
    <w:rsid w:val="00DC5033"/>
    <w:rsid w:val="00E606ED"/>
    <w:rsid w:val="00E63E44"/>
    <w:rsid w:val="00E77138"/>
    <w:rsid w:val="00EB0DFE"/>
    <w:rsid w:val="00EC4FB6"/>
    <w:rsid w:val="00ED26FF"/>
    <w:rsid w:val="00EE2456"/>
    <w:rsid w:val="00F1081C"/>
    <w:rsid w:val="00F12F82"/>
    <w:rsid w:val="00F37230"/>
    <w:rsid w:val="00F557BC"/>
    <w:rsid w:val="00F629BE"/>
    <w:rsid w:val="00F9182E"/>
    <w:rsid w:val="00FC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CFFF28-CBAB-4113-8E24-3E09DFE2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0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0161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27016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7016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70161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270161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27016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27016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7016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70161"/>
    <w:rPr>
      <w:b/>
      <w:bCs/>
      <w:sz w:val="20"/>
      <w:szCs w:val="20"/>
    </w:rPr>
  </w:style>
  <w:style w:type="character" w:styleId="ad">
    <w:name w:val="Emphasis"/>
    <w:basedOn w:val="a0"/>
    <w:uiPriority w:val="20"/>
    <w:qFormat/>
    <w:rsid w:val="00270161"/>
    <w:rPr>
      <w:i/>
      <w:iCs/>
    </w:rPr>
  </w:style>
  <w:style w:type="character" w:customStyle="1" w:styleId="highlightsearch">
    <w:name w:val="highlightsearch"/>
    <w:basedOn w:val="a0"/>
    <w:rsid w:val="00270161"/>
  </w:style>
  <w:style w:type="character" w:styleId="ae">
    <w:name w:val="Hyperlink"/>
    <w:basedOn w:val="a0"/>
    <w:uiPriority w:val="99"/>
    <w:semiHidden/>
    <w:unhideWhenUsed/>
    <w:rsid w:val="00270161"/>
    <w:rPr>
      <w:color w:val="0000FF"/>
      <w:u w:val="single"/>
    </w:rPr>
  </w:style>
  <w:style w:type="table" w:styleId="af">
    <w:name w:val="Table Grid"/>
    <w:basedOn w:val="a1"/>
    <w:uiPriority w:val="59"/>
    <w:rsid w:val="00270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Plain Text"/>
    <w:basedOn w:val="a"/>
    <w:link w:val="af1"/>
    <w:rsid w:val="0040081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40081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44300C134CEFEB52D9BDCC8CF3240345F194EA05172B4E3024C1066EEEA1AAD6E55C69413BFF0C71BEC2FAA3AECA66372327D01077D4DA6EAMAM" TargetMode="External"/><Relationship Id="rId21" Type="http://schemas.openxmlformats.org/officeDocument/2006/relationships/hyperlink" Target="consultantplus://offline/ref=D44300C134CEFEB52D9BDCC8CF3240345F174DA35073B4E3024C1066EEEA1AAD6E55C69413B7F7C31CEC2FAA3AECA66372327D01077D4DA6EAMAM" TargetMode="External"/><Relationship Id="rId34" Type="http://schemas.openxmlformats.org/officeDocument/2006/relationships/hyperlink" Target="consultantplus://offline/ref=D44300C134CEFEB52D9BDCC8CF3240345F1C4BA65572B4E3024C1066EEEA1AAD6E55C69412BFFFC21DEC2FAA3AECA66372327D01077D4DA6EAMAM" TargetMode="External"/><Relationship Id="rId42" Type="http://schemas.openxmlformats.org/officeDocument/2006/relationships/hyperlink" Target="consultantplus://offline/ref=D44300C134CEFEB52D9BDCC8CF3240345F164FA65071B4E3024C1066EEEA1AAD6E55C69413B9FFC819EC2FAA3AECA66372327D01077D4DA6EAMAM" TargetMode="External"/><Relationship Id="rId47" Type="http://schemas.openxmlformats.org/officeDocument/2006/relationships/hyperlink" Target="consultantplus://offline/ref=D44300C134CEFEB52D9BDCC8CF3240345F164FA65071B4E3024C1066EEEA1AAD6E55C69412B9F3C91AEC2FAA3AECA66372327D01077D4DA6EAMAM" TargetMode="External"/><Relationship Id="rId50" Type="http://schemas.openxmlformats.org/officeDocument/2006/relationships/hyperlink" Target="consultantplus://offline/ref=D44300C134CEFEB52D9BDCC8CF3240345F174FA05273B4E3024C1066EEEA1AAD6E55C69412BFFEC01CEC2FAA3AECA66372327D01077D4DA6EAMAM" TargetMode="External"/><Relationship Id="rId55" Type="http://schemas.openxmlformats.org/officeDocument/2006/relationships/hyperlink" Target="consultantplus://offline/ref=D44300C134CEFEB52D9BDCC8CF3240345E1D4DA65874B4E3024C1066EEEA1AAD6E55C69714B8F0CA4AB63FAE73BBA87F702C6203197EE4M4M" TargetMode="External"/><Relationship Id="rId63" Type="http://schemas.openxmlformats.org/officeDocument/2006/relationships/hyperlink" Target="consultantplus://offline/ref=F811B412E933AE774C49B38A22DBD8220A43CDC7DE84DF2FFFB01B64B488BB5E3A13CB5863CE6E757BB94A9DCFE9791762413AAAD6964E60iDOBM" TargetMode="External"/><Relationship Id="rId68" Type="http://schemas.openxmlformats.org/officeDocument/2006/relationships/hyperlink" Target="consultantplus://offline/ref=F811B412E933AE774C49B38A22DBD8220B44C2CAD887DF2FFFB01B64B488BB5E3A13CB5860CB65707CB94A9DCFE9791762413AAAD6964E60iDOBM" TargetMode="External"/><Relationship Id="rId76" Type="http://schemas.openxmlformats.org/officeDocument/2006/relationships/hyperlink" Target="consultantplus://offline/ref=F811B412E933AE774C49B38A22DBD8220B41C7CCDC87DF2FFFB01B64B488BB5E3A13CB5861CA6F767CB94A9DCFE9791762413AAAD6964E60iDOBM" TargetMode="External"/><Relationship Id="rId84" Type="http://schemas.openxmlformats.org/officeDocument/2006/relationships/hyperlink" Target="consultantplus://offline/ref=F811B412E933AE774C49B38A22DBD8220A42C3CED186DF2FFFB01B64B488BB5E3A13CB5861CB6E7378B94A9DCFE9791762413AAAD6964E60iDOBM" TargetMode="External"/><Relationship Id="rId89" Type="http://schemas.openxmlformats.org/officeDocument/2006/relationships/hyperlink" Target="consultantplus://offline/ref=F811B412E933AE774C49B38A22DBD8220A42C3CED186DF2FFFB01B64B488BB5E3A13CB5861CB6B7E79B94A9DCFE9791762413AAAD6964E60iDOBM" TargetMode="External"/><Relationship Id="rId97" Type="http://schemas.openxmlformats.org/officeDocument/2006/relationships/hyperlink" Target="consultantplus://offline/ref=F811B412E933AE774C49B38A22DBD8220B4AC6CBDC87DF2FFFB01B64B488BB5E3A13CB5861CB64707DB94A9DCFE9791762413AAAD6964E60iDOBM" TargetMode="External"/><Relationship Id="rId7" Type="http://schemas.openxmlformats.org/officeDocument/2006/relationships/hyperlink" Target="consultantplus://offline/ref=D44300C134CEFEB52D9BDCC8CF3240345F174EA25370B4E3024C1066EEEA1AAD6E55C69412BFF7C01BEC2FAA3AECA66372327D01077D4DA6EAMAM" TargetMode="External"/><Relationship Id="rId71" Type="http://schemas.openxmlformats.org/officeDocument/2006/relationships/hyperlink" Target="consultantplus://offline/ref=F811B412E933AE774C49B38A22DBD8220B42CCCCD887DF2FFFB01B64B488BB5E3A13CB5861CB657473B94A9DCFE9791762413AAAD6964E60iDOBM" TargetMode="External"/><Relationship Id="rId92" Type="http://schemas.openxmlformats.org/officeDocument/2006/relationships/hyperlink" Target="consultantplus://offline/ref=F811B412E933AE774C49B38A22DBD8220B4AC6CBDC87DF2FFFB01B64B488BB5E3A13CB5861CB6E767CB94A9DCFE9791762413AAAD6964E60iDO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44300C134CEFEB52D9BDCC8CF3240345F174DA35073B4E3024C1066EEEA1AAD6E55C69413BBF4C916EC2FAA3AECA66372327D01077D4DA6EAMAM" TargetMode="External"/><Relationship Id="rId29" Type="http://schemas.openxmlformats.org/officeDocument/2006/relationships/hyperlink" Target="consultantplus://offline/ref=D44300C134CEFEB52D9BDCC8CF3240345F1C4BA65572B4E3024C1066EEEA1AAD6E55C69412BFF5C51CEC2FAA3AECA66372327D01077D4DA6EAMAM" TargetMode="External"/><Relationship Id="rId11" Type="http://schemas.openxmlformats.org/officeDocument/2006/relationships/hyperlink" Target="consultantplus://offline/ref=D44300C134CEFEB52D9BDCC8CF3240345F174DA35073B4E3024C1066EEEA1AAD6E55C69412BCF1C71FEC2FAA3AECA66372327D01077D4DA6EAMAM" TargetMode="External"/><Relationship Id="rId24" Type="http://schemas.openxmlformats.org/officeDocument/2006/relationships/hyperlink" Target="consultantplus://offline/ref=D44300C134CEFEB52D9BDCC8CF3240345E1C4AA15174B4E3024C1066EEEA1AAD6E55C69412BFF6C317EC2FAA3AECA66372327D01077D4DA6EAMAM" TargetMode="External"/><Relationship Id="rId32" Type="http://schemas.openxmlformats.org/officeDocument/2006/relationships/hyperlink" Target="consultantplus://offline/ref=D44300C134CEFEB52D9BDCC8CF3240345F1C4BA65572B4E3024C1066EEEA1AAD6E55C69412BEF5C119EC2FAA3AECA66372327D01077D4DA6EAMAM" TargetMode="External"/><Relationship Id="rId37" Type="http://schemas.openxmlformats.org/officeDocument/2006/relationships/hyperlink" Target="consultantplus://offline/ref=D44300C134CEFEB52D9BDCC8CF3240345E1C4EA05577B4E3024C1066EEEA1AAD6E55C69412B7F7C51CEC2FAA3AECA66372327D01077D4DA6EAMAM" TargetMode="External"/><Relationship Id="rId40" Type="http://schemas.openxmlformats.org/officeDocument/2006/relationships/hyperlink" Target="consultantplus://offline/ref=D44300C134CEFEB52D9BDCC8CF3240345E1C4EA05577B4E3024C1066EEEA1AAD6E55C69413BEF5C519EC2FAA3AECA66372327D01077D4DA6EAMAM" TargetMode="External"/><Relationship Id="rId45" Type="http://schemas.openxmlformats.org/officeDocument/2006/relationships/hyperlink" Target="consultantplus://offline/ref=D44300C134CEFEB52D9BDCC8CF3240345F164FA65071B4E3024C1066EEEA1AAD6E55C69412BDF6C11DEC2FAA3AECA66372327D01077D4DA6EAMAM" TargetMode="External"/><Relationship Id="rId53" Type="http://schemas.openxmlformats.org/officeDocument/2006/relationships/hyperlink" Target="consultantplus://offline/ref=D44300C134CEFEB52D9BDCC8CF3240345F174FA05273B4E3024C1066EEEA1AAD6E55C69412BEF1C21BEC2FAA3AECA66372327D01077D4DA6EAMAM" TargetMode="External"/><Relationship Id="rId58" Type="http://schemas.openxmlformats.org/officeDocument/2006/relationships/hyperlink" Target="consultantplus://offline/ref=D44300C134CEFEB52D9BDCC8CF3240345E1D49AC5678B4E3024C1066EEEA1AAD6E55C6971BB6FD954FA32EF67CBAB56071327E0118E7M6M" TargetMode="External"/><Relationship Id="rId66" Type="http://schemas.openxmlformats.org/officeDocument/2006/relationships/hyperlink" Target="consultantplus://offline/ref=F811B412E933AE774C49B38A22DBD8220B44C2CAD887DF2FFFB01B64B488BB5E3A13CB5860CB6A707EB94A9DCFE9791762413AAAD6964E60iDOBM" TargetMode="External"/><Relationship Id="rId74" Type="http://schemas.openxmlformats.org/officeDocument/2006/relationships/hyperlink" Target="consultantplus://offline/ref=F811B412E933AE774C49B38A22DBD8220B41C7CCDC87DF2FFFB01B64B488BB5E3A13CB5861CB6A7E78B94A9DCFE9791762413AAAD6964E60iDOBM" TargetMode="External"/><Relationship Id="rId79" Type="http://schemas.openxmlformats.org/officeDocument/2006/relationships/hyperlink" Target="consultantplus://offline/ref=F811B412E933AE774C49B38A22DBD8220B41C7CCDC87DF2FFFB01B64B488BB5E3A13CB5861CB657578B94A9DCFE9791762413AAAD6964E60iDOBM" TargetMode="External"/><Relationship Id="rId87" Type="http://schemas.openxmlformats.org/officeDocument/2006/relationships/hyperlink" Target="consultantplus://offline/ref=F811B412E933AE774C49B38A22DBD8220A42C3CED186DF2FFFB01B64B488BB5E3A13CB5861CB69737AB94A9DCFE9791762413AAAD6964E60iDOBM" TargetMode="External"/><Relationship Id="rId5" Type="http://schemas.openxmlformats.org/officeDocument/2006/relationships/footnotes" Target="footnotes.xml"/><Relationship Id="rId61" Type="http://schemas.openxmlformats.org/officeDocument/2006/relationships/hyperlink" Target="consultantplus://offline/ref=F811B412E933AE774C49B38A22DBD8220A43CDC7DE84DF2FFFB01B64B488BB5E3A13CB5863C8647E7AB94A9DCFE9791762413AAAD6964E60iDOBM" TargetMode="External"/><Relationship Id="rId82" Type="http://schemas.openxmlformats.org/officeDocument/2006/relationships/hyperlink" Target="consultantplus://offline/ref=F811B412E933AE774C49B38A22DBD8220A42C3CED186DF2FFFB01B64B488BB5E3A13CB5861CB6C7172B94A9DCFE9791762413AAAD6964E60iDOBM" TargetMode="External"/><Relationship Id="rId90" Type="http://schemas.openxmlformats.org/officeDocument/2006/relationships/hyperlink" Target="consultantplus://offline/ref=F811B412E933AE774C49B38A22DBD8220A42C3CED186DF2FFFB01B64B488BB5E3A13CB5861CB647173B94A9DCFE9791762413AAAD6964E60iDOBM" TargetMode="External"/><Relationship Id="rId95" Type="http://schemas.openxmlformats.org/officeDocument/2006/relationships/hyperlink" Target="consultantplus://offline/ref=F811B412E933AE774C49B38A22DBD8220B4AC6CBDC87DF2FFFB01B64B488BB5E3A13CB5861CB697F7EB94A9DCFE9791762413AAAD6964E60iDOBM" TargetMode="External"/><Relationship Id="rId19" Type="http://schemas.openxmlformats.org/officeDocument/2006/relationships/hyperlink" Target="consultantplus://offline/ref=D44300C134CEFEB52D9BDCC8CF3240345F174DA35073B4E3024C1066EEEA1AAD6E55C69413BAF4C81CEC2FAA3AECA66372327D01077D4DA6EAMAM" TargetMode="External"/><Relationship Id="rId14" Type="http://schemas.openxmlformats.org/officeDocument/2006/relationships/hyperlink" Target="consultantplus://offline/ref=D44300C134CEFEB52D9BDCC8CF3240345F174DA35073B4E3024C1066EEEA1AAD6E55C69413BDFEC016EC2FAA3AECA66372327D01077D4DA6EAMAM" TargetMode="External"/><Relationship Id="rId22" Type="http://schemas.openxmlformats.org/officeDocument/2006/relationships/hyperlink" Target="consultantplus://offline/ref=D44300C134CEFEB52D9BDCC8CF3240345F174DA35073B4E3024C1066EEEA1AAD6E55C69410BFF4C11DEC2FAA3AECA66372327D01077D4DA6EAMAM" TargetMode="External"/><Relationship Id="rId27" Type="http://schemas.openxmlformats.org/officeDocument/2006/relationships/hyperlink" Target="consultantplus://offline/ref=D44300C134CEFEB52D9BDCC8CF3240345F194EA05172B4E3024C1066EEEA1AAD6E55C69413BFFEC41FEC2FAA3AECA66372327D01077D4DA6EAMAM" TargetMode="External"/><Relationship Id="rId30" Type="http://schemas.openxmlformats.org/officeDocument/2006/relationships/hyperlink" Target="consultantplus://offline/ref=D44300C134CEFEB52D9BDCC8CF3240345F1C4BA65572B4E3024C1066EEEA1AAD6E55C69412BFF0C91DEC2FAA3AECA66372327D01077D4DA6EAMAM" TargetMode="External"/><Relationship Id="rId35" Type="http://schemas.openxmlformats.org/officeDocument/2006/relationships/hyperlink" Target="consultantplus://offline/ref=D44300C134CEFEB52D9BDCC8CF3240345F1C4BA65572B4E3024C1066EEEA1AAD6E55C69412BEF4C31CEC2FAA3AECA66372327D01077D4DA6EAMAM" TargetMode="External"/><Relationship Id="rId43" Type="http://schemas.openxmlformats.org/officeDocument/2006/relationships/hyperlink" Target="consultantplus://offline/ref=D44300C134CEFEB52D9BDCC8CF3240345F164FA65071B4E3024C1066EEEA1AAD6E55C69412BEF1C916EC2FAA3AECA66372327D01077D4DA6EAMAM" TargetMode="External"/><Relationship Id="rId48" Type="http://schemas.openxmlformats.org/officeDocument/2006/relationships/hyperlink" Target="consultantplus://offline/ref=D44300C134CEFEB52D9BDCC8CF3240345F164FA65071B4E3024C1066EEEA1AAD6E55C69412B7F4C61DEC2FAA3AECA66372327D01077D4DA6EAMAM" TargetMode="External"/><Relationship Id="rId56" Type="http://schemas.openxmlformats.org/officeDocument/2006/relationships/hyperlink" Target="consultantplus://offline/ref=D44300C134CEFEB52D9BDCC8CF3240345E1E4DA75872B4E3024C1066EEEA1AAD7C559E9810BCE8C01EF979FB7FEBM0M" TargetMode="External"/><Relationship Id="rId64" Type="http://schemas.openxmlformats.org/officeDocument/2006/relationships/hyperlink" Target="consultantplus://offline/ref=F811B412E933AE774C49B38A22DBD8220A43CDC7DE84DF2FFFB01B64B488BB5E3A13CB5863CE6B7F7FB94A9DCFE9791762413AAAD6964E60iDOBM" TargetMode="External"/><Relationship Id="rId69" Type="http://schemas.openxmlformats.org/officeDocument/2006/relationships/hyperlink" Target="consultantplus://offline/ref=F811B412E933AE774C49B38A22DBD8220B42CCCCD887DF2FFFB01B64B488BB5E3A13CB5861CB6E7E7FB94A9DCFE9791762413AAAD6964E60iDOBM" TargetMode="External"/><Relationship Id="rId77" Type="http://schemas.openxmlformats.org/officeDocument/2006/relationships/hyperlink" Target="consultantplus://offline/ref=F811B412E933AE774C49B38A22DBD8220B41C7CCDC87DF2FFFB01B64B488BB5E3A13CB5861CB697478B94A9DCFE9791762413AAAD6964E60iDOBM" TargetMode="External"/><Relationship Id="rId100" Type="http://schemas.openxmlformats.org/officeDocument/2006/relationships/fontTable" Target="fontTable.xml"/><Relationship Id="rId8" Type="http://schemas.openxmlformats.org/officeDocument/2006/relationships/hyperlink" Target="consultantplus://offline/ref=D44300C134CEFEB52D9BDCC8CF3240345E1E4DA15577B4E3024C1066EEEA1AAD6E55C69412BFF5C517EC2FAA3AECA66372327D01077D4DA6EAMAM" TargetMode="External"/><Relationship Id="rId51" Type="http://schemas.openxmlformats.org/officeDocument/2006/relationships/hyperlink" Target="consultantplus://offline/ref=D44300C134CEFEB52D9BDCC8CF3240345F174FA05273B4E3024C1066EEEA1AAD6E55C69412BEF2C91AEC2FAA3AECA66372327D01077D4DA6EAMAM" TargetMode="External"/><Relationship Id="rId72" Type="http://schemas.openxmlformats.org/officeDocument/2006/relationships/hyperlink" Target="consultantplus://offline/ref=F811B412E933AE774C49B38A22DBD8220B42CCCCD887DF2FFFB01B64B488BB5E3A13CB5861CA6D7579B94A9DCFE9791762413AAAD6964E60iDOBM" TargetMode="External"/><Relationship Id="rId80" Type="http://schemas.openxmlformats.org/officeDocument/2006/relationships/hyperlink" Target="consultantplus://offline/ref=F811B412E933AE774C49B38A22DBD8220B41C7CCDC87DF2FFFB01B64B488BB5E3A13CB5861CA6E7479B94A9DCFE9791762413AAAD6964E60iDOBM" TargetMode="External"/><Relationship Id="rId85" Type="http://schemas.openxmlformats.org/officeDocument/2006/relationships/hyperlink" Target="consultantplus://offline/ref=F811B412E933AE774C49B38A22DBD8220A42C3CED186DF2FFFB01B64B488BB5E3A13CB5861CB6F7378B94A9DCFE9791762413AAAD6964E60iDOBM" TargetMode="External"/><Relationship Id="rId93" Type="http://schemas.openxmlformats.org/officeDocument/2006/relationships/hyperlink" Target="consultantplus://offline/ref=F811B412E933AE774C49B38A22DBD8220B4AC6CBDC87DF2FFFB01B64B488BB5E3A13CB5861CB6F7078B94A9DCFE9791762413AAAD6964E60iDOBM" TargetMode="External"/><Relationship Id="rId98" Type="http://schemas.openxmlformats.org/officeDocument/2006/relationships/hyperlink" Target="consultantplus://offline/ref=F811B412E933AE774C49B38A22DBD8220B4AC6CBDC87DF2FFFB01B64B488BB5E3A13CB5861CA6C747DB94A9DCFE9791762413AAAD6964E60iDOB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44300C134CEFEB52D9BDCC8CF3240345F174DA35073B4E3024C1066EEEA1AAD6E55C69412BAF2C919EC2FAA3AECA66372327D01077D4DA6EAMAM" TargetMode="External"/><Relationship Id="rId17" Type="http://schemas.openxmlformats.org/officeDocument/2006/relationships/hyperlink" Target="consultantplus://offline/ref=D44300C134CEFEB52D9BDCC8CF3240345F174DA35073B4E3024C1066EEEA1AAD6E55C69410B7F3C51DEC2FAA3AECA66372327D01077D4DA6EAMAM" TargetMode="External"/><Relationship Id="rId25" Type="http://schemas.openxmlformats.org/officeDocument/2006/relationships/hyperlink" Target="consultantplus://offline/ref=D44300C134CEFEB52D9BDCC8CF3240345F194EA05172B4E3024C1066EEEA1AAD6E55C69413BFF2C819EC2FAA3AECA66372327D01077D4DA6EAMAM" TargetMode="External"/><Relationship Id="rId33" Type="http://schemas.openxmlformats.org/officeDocument/2006/relationships/hyperlink" Target="consultantplus://offline/ref=D44300C134CEFEB52D9BDCC8CF3240345F1C4BA65572B4E3024C1066EEEA1AAD6E55C69412BFF3C31DEC2FAA3AECA66372327D01077D4DA6EAMAM" TargetMode="External"/><Relationship Id="rId38" Type="http://schemas.openxmlformats.org/officeDocument/2006/relationships/hyperlink" Target="consultantplus://offline/ref=D44300C134CEFEB52D9BDCC8CF3240345E1C4EA05577B4E3024C1066EEEA1AAD6E55C69413BFF0C617EC2FAA3AECA66372327D01077D4DA6EAMAM" TargetMode="External"/><Relationship Id="rId46" Type="http://schemas.openxmlformats.org/officeDocument/2006/relationships/hyperlink" Target="consultantplus://offline/ref=D44300C134CEFEB52D9BDCC8CF3240345F164FA65071B4E3024C1066EEEA1AAD6E55C69412BAF4C619EC2FAA3AECA66372327D01077D4DA6EAMAM" TargetMode="External"/><Relationship Id="rId59" Type="http://schemas.openxmlformats.org/officeDocument/2006/relationships/hyperlink" Target="consultantplus://offline/ref=F811B412E933AE774C49B38A22DBD8220A43CDC7DE84DF2FFFB01B64B488BB5E3A13CB5863C86E717FB94A9DCFE9791762413AAAD6964E60iDOBM" TargetMode="External"/><Relationship Id="rId67" Type="http://schemas.openxmlformats.org/officeDocument/2006/relationships/hyperlink" Target="consultantplus://offline/ref=F811B412E933AE774C49B38A22DBD8220B44C2CAD887DF2FFFB01B64B488BB5E3A13CB5860CB64737AB94A9DCFE9791762413AAAD6964E60iDOBM" TargetMode="External"/><Relationship Id="rId20" Type="http://schemas.openxmlformats.org/officeDocument/2006/relationships/hyperlink" Target="consultantplus://offline/ref=D44300C134CEFEB52D9BDCC8CF3240345F174DA35073B4E3024C1066EEEA1AAD6E55C69410B6F3C01AEC2FAA3AECA66372327D01077D4DA6EAMAM" TargetMode="External"/><Relationship Id="rId41" Type="http://schemas.openxmlformats.org/officeDocument/2006/relationships/hyperlink" Target="consultantplus://offline/ref=D44300C134CEFEB52D9BDCC8CF3240345E1C4EA05577B4E3024C1066EEEA1AAD6E55C69413B9F2C216EC2FAA3AECA66372327D01077D4DA6EAMAM" TargetMode="External"/><Relationship Id="rId54" Type="http://schemas.openxmlformats.org/officeDocument/2006/relationships/hyperlink" Target="consultantplus://offline/ref=D44300C134CEFEB52D9BDCC8CF3240345E1C4FA45071B4E3024C1066EEEA1AAD6E55C69412BFF6C31CEC2FAA3AECA66372327D01077D4DA6EAMAM" TargetMode="External"/><Relationship Id="rId62" Type="http://schemas.openxmlformats.org/officeDocument/2006/relationships/hyperlink" Target="consultantplus://offline/ref=F811B412E933AE774C49B38A22DBD8220A43CDC7DE84DF2FFFB01B64B488BB5E3A13CB5863CE6C7378B94A9DCFE9791762413AAAD6964E60iDOBM" TargetMode="External"/><Relationship Id="rId70" Type="http://schemas.openxmlformats.org/officeDocument/2006/relationships/hyperlink" Target="consultantplus://offline/ref=F811B412E933AE774C49B38A22DBD8220B42CCCCD887DF2FFFB01B64B488BB5E3A13CB5861CB697F78B94A9DCFE9791762413AAAD6964E60iDOBM" TargetMode="External"/><Relationship Id="rId75" Type="http://schemas.openxmlformats.org/officeDocument/2006/relationships/hyperlink" Target="consultantplus://offline/ref=F811B412E933AE774C49B38A22DBD8220B41C7CCDC87DF2FFFB01B64B488BB5E3A13CB5861CA6D7772B94A9DCFE9791762413AAAD6964E60iDOBM" TargetMode="External"/><Relationship Id="rId83" Type="http://schemas.openxmlformats.org/officeDocument/2006/relationships/hyperlink" Target="consultantplus://offline/ref=F811B412E933AE774C49B38A22DBD8220A42C3CED186DF2FFFB01B64B488BB5E3A13CB5861CB6D707CB94A9DCFE9791762413AAAD6964E60iDOBM" TargetMode="External"/><Relationship Id="rId88" Type="http://schemas.openxmlformats.org/officeDocument/2006/relationships/hyperlink" Target="consultantplus://offline/ref=F811B412E933AE774C49B38A22DBD8220A42C3CED186DF2FFFB01B64B488BB5E3A13CB5861CB6A7F73B94A9DCFE9791762413AAAD6964E60iDOBM" TargetMode="External"/><Relationship Id="rId91" Type="http://schemas.openxmlformats.org/officeDocument/2006/relationships/hyperlink" Target="consultantplus://offline/ref=F811B412E933AE774C49B38A22DBD8220B4AC6CBDC87DF2FFFB01B64B488BB5E3A13CB5861CB6D777AB94A9DCFE9791762413AAAD6964E60iDOBM" TargetMode="External"/><Relationship Id="rId96" Type="http://schemas.openxmlformats.org/officeDocument/2006/relationships/hyperlink" Target="consultantplus://offline/ref=F811B412E933AE774C49B38A22DBD8220B4AC6CBDC87DF2FFFB01B64B488BB5E3A13CB5861CB6A7F7EB94A9DCFE9791762413AAAD6964E60iDOB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D44300C134CEFEB52D9BDCC8CF3240345F174DA35073B4E3024C1066EEEA1AAD6E55C69413BCF5C81DEC2FAA3AECA66372327D01077D4DA6EAMAM" TargetMode="External"/><Relationship Id="rId23" Type="http://schemas.openxmlformats.org/officeDocument/2006/relationships/hyperlink" Target="consultantplus://offline/ref=D44300C134CEFEB52D9BDCC8CF3240345F174DA35073B4E3024C1066EEEA1AAD6E55C69413B9F0CA4AB63FAE73BBA87F702C6203197EE4M4M" TargetMode="External"/><Relationship Id="rId28" Type="http://schemas.openxmlformats.org/officeDocument/2006/relationships/hyperlink" Target="consultantplus://offline/ref=D44300C134CEFEB52D9BDCC8CF3240345F194EA05172B4E3024C1066EEEA1AAD6E55C69413BFFFC719EC2FAA3AECA66372327D01077D4DA6EAMAM" TargetMode="External"/><Relationship Id="rId36" Type="http://schemas.openxmlformats.org/officeDocument/2006/relationships/hyperlink" Target="consultantplus://offline/ref=D44300C134CEFEB52D9BDCC8CF3240345F1C4BA65572B4E3024C1066EEEA1AAD6E55C69412BEF2C41DEC2FAA3AECA66372327D01077D4DA6EAMAM" TargetMode="External"/><Relationship Id="rId49" Type="http://schemas.openxmlformats.org/officeDocument/2006/relationships/hyperlink" Target="consultantplus://offline/ref=D44300C134CEFEB52D9BDCC8CF3240345F164FA65071B4E3024C1066EEEA1AAD6E55C69412B6F3C518EC2FAA3AECA66372327D01077D4DA6EAMAM" TargetMode="External"/><Relationship Id="rId57" Type="http://schemas.openxmlformats.org/officeDocument/2006/relationships/hyperlink" Target="consultantplus://offline/ref=D44300C134CEFEB52D9BDCC8CF3240345C164BA35577B4E3024C1066EEEA1AAD7C559E9810BCE8C01EF979FB7FEBM0M" TargetMode="External"/><Relationship Id="rId10" Type="http://schemas.openxmlformats.org/officeDocument/2006/relationships/hyperlink" Target="consultantplus://offline/ref=D44300C134CEFEB52D9BDCC8CF3240345F174DA35073B4E3024C1066EEEA1AAD6E55C69412BFF2C819EC2FAA3AECA66372327D01077D4DA6EAMAM" TargetMode="External"/><Relationship Id="rId31" Type="http://schemas.openxmlformats.org/officeDocument/2006/relationships/hyperlink" Target="consultantplus://offline/ref=D44300C134CEFEB52D9BDCC8CF3240345F1C4BA65572B4E3024C1066EEEA1AAD6E55C69412BEF7C017EC2FAA3AECA66372327D01077D4DA6EAMAM" TargetMode="External"/><Relationship Id="rId44" Type="http://schemas.openxmlformats.org/officeDocument/2006/relationships/hyperlink" Target="consultantplus://offline/ref=D44300C134CEFEB52D9BDCC8CF3240345F164FA65071B4E3024C1066EEEA1AAD6E55C69413B8F7C61CEC2FAA3AECA66372327D01077D4DA6EAMAM" TargetMode="External"/><Relationship Id="rId52" Type="http://schemas.openxmlformats.org/officeDocument/2006/relationships/hyperlink" Target="consultantplus://offline/ref=D44300C134CEFEB52D9BDCC8CF3240345F174FA05273B4E3024C1066EEEA1AAD6E55C69412BEF0C01AEC2FAA3AECA66372327D01077D4DA6EAMAM" TargetMode="External"/><Relationship Id="rId60" Type="http://schemas.openxmlformats.org/officeDocument/2006/relationships/hyperlink" Target="consultantplus://offline/ref=F811B412E933AE774C49B38A22DBD8220A43CDC7DE84DF2FFFB01B64B488BB5E3A13CB5863C869717AB94A9DCFE9791762413AAAD6964E60iDOBM" TargetMode="External"/><Relationship Id="rId65" Type="http://schemas.openxmlformats.org/officeDocument/2006/relationships/hyperlink" Target="consultantplus://offline/ref=F811B412E933AE774C49B38A22DBD8220B44C2CAD887DF2FFFB01B64B488BB5E3A13CB5860CB687F7CB94A9DCFE9791762413AAAD6964E60iDOBM" TargetMode="External"/><Relationship Id="rId73" Type="http://schemas.openxmlformats.org/officeDocument/2006/relationships/hyperlink" Target="consultantplus://offline/ref=F811B412E933AE774C49B38A22DBD8220B41C7CCDC87DF2FFFB01B64B488BB5E3A13CB5861CB6F7279B94A9DCFE9791762413AAAD6964E60iDOBM" TargetMode="External"/><Relationship Id="rId78" Type="http://schemas.openxmlformats.org/officeDocument/2006/relationships/hyperlink" Target="consultantplus://offline/ref=F811B412E933AE774C49B38A22DBD8220B41C7CCDC87DF2FFFB01B64B488BB5E3A13CB5860CE6C7F7AB94A9DCFE9791762413AAAD6964E60iDOBM" TargetMode="External"/><Relationship Id="rId81" Type="http://schemas.openxmlformats.org/officeDocument/2006/relationships/hyperlink" Target="consultantplus://offline/ref=F811B412E933AE774C49B38A22DBD8220B41C7CCDC87DF2FFFB01B64B488BB5E3A13CB5861CA687378B94A9DCFE9791762413AAAD6964E60iDOBM" TargetMode="External"/><Relationship Id="rId86" Type="http://schemas.openxmlformats.org/officeDocument/2006/relationships/hyperlink" Target="consultantplus://offline/ref=F811B412E933AE774C49B38A22DBD8220A42C3CED186DF2FFFB01B64B488BB5E3A13CB5861CB68707AB94A9DCFE9791762413AAAD6964E60iDOBM" TargetMode="External"/><Relationship Id="rId94" Type="http://schemas.openxmlformats.org/officeDocument/2006/relationships/hyperlink" Target="consultantplus://offline/ref=F811B412E933AE774C49B38A22DBD8220B4AC6CBDC87DF2FFFB01B64B488BB5E3A13CB5861CB687172B94A9DCFE9791762413AAAD6964E60iDOBM" TargetMode="External"/><Relationship Id="rId99" Type="http://schemas.openxmlformats.org/officeDocument/2006/relationships/hyperlink" Target="consultantplus://offline/ref=F811B412E933AE774C49B38A22DBD8220B4AC6CBDC87DF2FFFB01B64B488BB5E3A13CB5861CA6D7573B94A9DCFE9791762413AAAD6964E60iDOBM" TargetMode="Externa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4300C134CEFEB52D9BDCC8CF3240345F174DA35073B4E3024C1066EEEA1AAD6E55C69412BFF2C01DEC2FAA3AECA66372327D01077D4DA6EAMAM" TargetMode="External"/><Relationship Id="rId13" Type="http://schemas.openxmlformats.org/officeDocument/2006/relationships/hyperlink" Target="consultantplus://offline/ref=D44300C134CEFEB52D9BDCC8CF3240345F174DA35073B4E3024C1066EEEA1AAD6E55C69412BAF1C31CEC2FAA3AECA66372327D01077D4DA6EAMAM" TargetMode="External"/><Relationship Id="rId18" Type="http://schemas.openxmlformats.org/officeDocument/2006/relationships/hyperlink" Target="consultantplus://offline/ref=D44300C134CEFEB52D9BDCC8CF3240345F174DA35073B4E3024C1066EEEA1AAD6E55C69410B7F1C819EC2FAA3AECA66372327D01077D4DA6EAMAM" TargetMode="External"/><Relationship Id="rId39" Type="http://schemas.openxmlformats.org/officeDocument/2006/relationships/hyperlink" Target="consultantplus://offline/ref=D44300C134CEFEB52D9BDCC8CF3240345E1C4EA05577B4E3024C1066EEEA1AAD6E55C69413BEF6C01FEC2FAA3AECA66372327D01077D4DA6EA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ED835-85CF-4EC8-B319-3187F3EF5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6605</Words>
  <Characters>37652</Characters>
  <Application>Microsoft Office Word</Application>
  <DocSecurity>0</DocSecurity>
  <Lines>313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Приложение № 2</vt:lpstr>
      <vt:lpstr>    </vt:lpstr>
      <vt:lpstr>    </vt:lpstr>
      <vt:lpstr>    </vt:lpstr>
      <vt:lpstr>    Информация, передаваемая Банком России в ФНС России</vt:lpstr>
    </vt:vector>
  </TitlesOfParts>
  <Company/>
  <LinksUpToDate>false</LinksUpToDate>
  <CharactersWithSpaces>44169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Дружинина Алевтина Геннадьевна</dc:creator>
  <cp:keywords/>
  <dc:description/>
  <cp:lastModifiedBy>Дружинина Алевтина Геннадьевна</cp:lastModifiedBy>
  <cp:revision>2</cp:revision>
  <dcterms:created xsi:type="dcterms:W3CDTF">2026-04-27T13:10:00Z</dcterms:created>
  <dcterms:modified xsi:type="dcterms:W3CDTF">2026-04-27T13:10:00Z</dcterms:modified>
</cp:coreProperties>
</file>